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65" w:rsidRDefault="00BC5F65" w:rsidP="002C7375">
      <w:pPr>
        <w:spacing w:after="0" w:line="240" w:lineRule="auto"/>
        <w:jc w:val="center"/>
        <w:rPr>
          <w:rFonts w:ascii="Times New Roman" w:eastAsia="Calibri" w:hAnsi="Times New Roman" w:cs="Times New Roman"/>
          <w:b/>
          <w:bCs/>
          <w:caps/>
          <w:sz w:val="24"/>
          <w:szCs w:val="24"/>
        </w:rPr>
      </w:pPr>
      <w:bookmarkStart w:id="0" w:name="_GoBack"/>
      <w:bookmarkEnd w:id="0"/>
    </w:p>
    <w:p w:rsidR="002C7375" w:rsidRPr="002C7375" w:rsidRDefault="002C7375" w:rsidP="002C7375">
      <w:pPr>
        <w:spacing w:after="0" w:line="240" w:lineRule="auto"/>
        <w:jc w:val="center"/>
        <w:rPr>
          <w:rFonts w:ascii="Times New Roman" w:eastAsia="Calibri" w:hAnsi="Times New Roman" w:cs="Times New Roman"/>
          <w:b/>
          <w:bCs/>
          <w:caps/>
          <w:sz w:val="24"/>
          <w:szCs w:val="24"/>
        </w:rPr>
      </w:pPr>
      <w:r w:rsidRPr="002C7375">
        <w:rPr>
          <w:rFonts w:ascii="Times New Roman" w:eastAsia="Calibri" w:hAnsi="Times New Roman" w:cs="Times New Roman"/>
          <w:b/>
          <w:bCs/>
          <w:caps/>
          <w:sz w:val="24"/>
          <w:szCs w:val="24"/>
        </w:rPr>
        <w:t xml:space="preserve"> </w:t>
      </w:r>
      <w:r w:rsidR="002F6F90">
        <w:rPr>
          <w:rFonts w:ascii="Times New Roman" w:eastAsia="Calibri" w:hAnsi="Times New Roman" w:cs="Times New Roman"/>
          <w:b/>
          <w:bCs/>
          <w:caps/>
          <w:sz w:val="24"/>
          <w:szCs w:val="24"/>
        </w:rPr>
        <w:t>ŠALČININKŲ R. EIŠIŠKIŲ GIMNAZIJOS</w:t>
      </w:r>
      <w:r w:rsidRPr="002C7375">
        <w:rPr>
          <w:rFonts w:ascii="Times New Roman" w:eastAsia="Calibri" w:hAnsi="Times New Roman" w:cs="Times New Roman"/>
          <w:b/>
          <w:bCs/>
          <w:caps/>
          <w:sz w:val="24"/>
          <w:szCs w:val="24"/>
        </w:rPr>
        <w:t xml:space="preserve"> VEIKLOS KOKYBĖS ĮSIVERTINIMAS</w:t>
      </w:r>
    </w:p>
    <w:p w:rsidR="002C7375" w:rsidRPr="002C7375" w:rsidRDefault="002C7375" w:rsidP="002C7375">
      <w:pPr>
        <w:spacing w:after="0" w:line="240" w:lineRule="auto"/>
        <w:rPr>
          <w:rFonts w:ascii="Times New Roman" w:eastAsia="Calibri" w:hAnsi="Times New Roman" w:cs="Times New Roman"/>
          <w:bCs/>
          <w:sz w:val="20"/>
          <w:szCs w:val="20"/>
        </w:rPr>
      </w:pPr>
    </w:p>
    <w:tbl>
      <w:tblPr>
        <w:tblStyle w:val="Lentelstinklelis"/>
        <w:tblW w:w="0" w:type="auto"/>
        <w:jc w:val="center"/>
        <w:tblLook w:val="04A0" w:firstRow="1" w:lastRow="0" w:firstColumn="1" w:lastColumn="0" w:noHBand="0" w:noVBand="1"/>
      </w:tblPr>
      <w:tblGrid>
        <w:gridCol w:w="1526"/>
        <w:gridCol w:w="1984"/>
        <w:gridCol w:w="1276"/>
        <w:gridCol w:w="1094"/>
        <w:gridCol w:w="2126"/>
        <w:gridCol w:w="6721"/>
      </w:tblGrid>
      <w:tr w:rsidR="002C7375" w:rsidRPr="002C7375" w:rsidTr="002F6F90">
        <w:trPr>
          <w:trHeight w:val="911"/>
          <w:jc w:val="center"/>
        </w:trPr>
        <w:tc>
          <w:tcPr>
            <w:tcW w:w="1526" w:type="dxa"/>
            <w:vAlign w:val="center"/>
          </w:tcPr>
          <w:p w:rsidR="002C7375" w:rsidRPr="002C7375" w:rsidRDefault="002C7375" w:rsidP="002C7375">
            <w:pPr>
              <w:jc w:val="center"/>
              <w:rPr>
                <w:b/>
                <w:bCs/>
              </w:rPr>
            </w:pPr>
            <w:r w:rsidRPr="002C7375">
              <w:rPr>
                <w:b/>
                <w:bCs/>
              </w:rPr>
              <w:t>Sritis</w:t>
            </w:r>
          </w:p>
        </w:tc>
        <w:tc>
          <w:tcPr>
            <w:tcW w:w="1984" w:type="dxa"/>
            <w:vAlign w:val="center"/>
          </w:tcPr>
          <w:p w:rsidR="002C7375" w:rsidRPr="002C7375" w:rsidRDefault="002C7375" w:rsidP="002C7375">
            <w:pPr>
              <w:jc w:val="center"/>
              <w:rPr>
                <w:b/>
                <w:bCs/>
              </w:rPr>
            </w:pPr>
            <w:r w:rsidRPr="002C7375">
              <w:rPr>
                <w:b/>
                <w:bCs/>
              </w:rPr>
              <w:t>Rodiklis</w:t>
            </w:r>
          </w:p>
        </w:tc>
        <w:tc>
          <w:tcPr>
            <w:tcW w:w="1276" w:type="dxa"/>
            <w:vAlign w:val="center"/>
          </w:tcPr>
          <w:p w:rsidR="002C7375" w:rsidRPr="002C7375" w:rsidRDefault="002C7375" w:rsidP="002C7375">
            <w:pPr>
              <w:jc w:val="center"/>
              <w:rPr>
                <w:b/>
                <w:bCs/>
              </w:rPr>
            </w:pPr>
            <w:r w:rsidRPr="002C7375">
              <w:rPr>
                <w:b/>
                <w:bCs/>
              </w:rPr>
              <w:t>Vertinimo lygis prieš projektą</w:t>
            </w:r>
          </w:p>
        </w:tc>
        <w:tc>
          <w:tcPr>
            <w:tcW w:w="1094" w:type="dxa"/>
            <w:vAlign w:val="center"/>
          </w:tcPr>
          <w:p w:rsidR="002C7375" w:rsidRPr="002C7375" w:rsidRDefault="002C7375" w:rsidP="002C7375">
            <w:pPr>
              <w:jc w:val="center"/>
              <w:rPr>
                <w:b/>
                <w:bCs/>
              </w:rPr>
            </w:pPr>
            <w:r w:rsidRPr="002F6F90">
              <w:rPr>
                <w:b/>
                <w:bCs/>
              </w:rPr>
              <w:t>Vertinimo lygis po metų/po projekto</w:t>
            </w:r>
          </w:p>
        </w:tc>
        <w:tc>
          <w:tcPr>
            <w:tcW w:w="2126" w:type="dxa"/>
            <w:shd w:val="clear" w:color="auto" w:fill="auto"/>
            <w:vAlign w:val="center"/>
          </w:tcPr>
          <w:p w:rsidR="002C7375" w:rsidRPr="002F6F90" w:rsidRDefault="002C7375" w:rsidP="002C7375">
            <w:pPr>
              <w:jc w:val="center"/>
              <w:rPr>
                <w:b/>
                <w:bCs/>
              </w:rPr>
            </w:pPr>
            <w:r w:rsidRPr="002F6F90">
              <w:rPr>
                <w:b/>
                <w:bCs/>
              </w:rPr>
              <w:t>Pokytis (įrašyti - rezultatai pagerėjo, pablogėjo, liko tokie patys)</w:t>
            </w:r>
          </w:p>
        </w:tc>
        <w:tc>
          <w:tcPr>
            <w:tcW w:w="6721" w:type="dxa"/>
            <w:vAlign w:val="center"/>
          </w:tcPr>
          <w:p w:rsidR="002C7375" w:rsidRPr="002C7375" w:rsidRDefault="002C7375" w:rsidP="002C7375">
            <w:pPr>
              <w:jc w:val="center"/>
              <w:rPr>
                <w:b/>
                <w:bCs/>
              </w:rPr>
            </w:pPr>
            <w:r w:rsidRPr="002F6F90">
              <w:rPr>
                <w:b/>
                <w:bCs/>
              </w:rPr>
              <w:t>Įrodymai ir/ar argumentai, ir/ar priežastys</w:t>
            </w:r>
          </w:p>
        </w:tc>
      </w:tr>
      <w:tr w:rsidR="002C7375" w:rsidRPr="002C7375" w:rsidTr="00172570">
        <w:trPr>
          <w:trHeight w:val="521"/>
          <w:jc w:val="center"/>
        </w:trPr>
        <w:tc>
          <w:tcPr>
            <w:tcW w:w="1526" w:type="dxa"/>
            <w:vMerge w:val="restart"/>
          </w:tcPr>
          <w:p w:rsidR="002C7375" w:rsidRPr="002C7375" w:rsidRDefault="002C7375" w:rsidP="002C7375">
            <w:pPr>
              <w:rPr>
                <w:bCs/>
              </w:rPr>
            </w:pPr>
            <w:r w:rsidRPr="002C7375">
              <w:rPr>
                <w:bCs/>
              </w:rPr>
              <w:t>1. Rezultatai</w:t>
            </w:r>
          </w:p>
          <w:p w:rsidR="002C7375" w:rsidRPr="002C7375" w:rsidRDefault="002C7375" w:rsidP="002C7375">
            <w:pPr>
              <w:rPr>
                <w:bCs/>
              </w:rPr>
            </w:pPr>
          </w:p>
        </w:tc>
        <w:tc>
          <w:tcPr>
            <w:tcW w:w="1984" w:type="dxa"/>
          </w:tcPr>
          <w:p w:rsidR="002C7375" w:rsidRPr="002C7375" w:rsidRDefault="002C7375" w:rsidP="002C7375">
            <w:pPr>
              <w:numPr>
                <w:ilvl w:val="1"/>
                <w:numId w:val="1"/>
              </w:numPr>
              <w:tabs>
                <w:tab w:val="left" w:pos="382"/>
              </w:tabs>
              <w:spacing w:beforeAutospacing="1" w:after="160" w:afterAutospacing="1" w:line="256" w:lineRule="auto"/>
              <w:rPr>
                <w:bCs/>
                <w:color w:val="00B050"/>
              </w:rPr>
            </w:pPr>
            <w:r w:rsidRPr="002F6F90">
              <w:rPr>
                <w:bCs/>
                <w:kern w:val="24"/>
              </w:rPr>
              <w:t>Asmenybės tapsmas</w:t>
            </w:r>
          </w:p>
        </w:tc>
        <w:tc>
          <w:tcPr>
            <w:tcW w:w="1276" w:type="dxa"/>
          </w:tcPr>
          <w:p w:rsidR="002C7375" w:rsidRPr="002C7375" w:rsidRDefault="002C7D8E" w:rsidP="002C7375">
            <w:pPr>
              <w:rPr>
                <w:bCs/>
              </w:rPr>
            </w:pPr>
            <w:r>
              <w:rPr>
                <w:bCs/>
              </w:rPr>
              <w:t>3</w:t>
            </w:r>
          </w:p>
        </w:tc>
        <w:tc>
          <w:tcPr>
            <w:tcW w:w="1094" w:type="dxa"/>
          </w:tcPr>
          <w:p w:rsidR="002C7375" w:rsidRPr="002C7375" w:rsidRDefault="001C700A" w:rsidP="002C7375">
            <w:pPr>
              <w:rPr>
                <w:bCs/>
              </w:rPr>
            </w:pPr>
            <w:r>
              <w:rPr>
                <w:bCs/>
              </w:rPr>
              <w:t>3</w:t>
            </w:r>
          </w:p>
        </w:tc>
        <w:tc>
          <w:tcPr>
            <w:tcW w:w="2126" w:type="dxa"/>
          </w:tcPr>
          <w:p w:rsidR="002C7375" w:rsidRPr="002F6F90" w:rsidRDefault="000738D8" w:rsidP="002C7375">
            <w:pPr>
              <w:rPr>
                <w:bCs/>
              </w:rPr>
            </w:pPr>
            <w:r>
              <w:rPr>
                <w:bCs/>
              </w:rPr>
              <w:t xml:space="preserve">Rezultatai </w:t>
            </w:r>
            <w:r w:rsidR="00F74DF2">
              <w:rPr>
                <w:bCs/>
              </w:rPr>
              <w:t>pagerėjo. Dauguma mokinių supranta išsilavinimo ir mokymosi vertę bei turi siekių ir planų.</w:t>
            </w:r>
            <w:r w:rsidR="001D7997">
              <w:rPr>
                <w:bCs/>
              </w:rPr>
              <w:t xml:space="preserve"> Du abiturientai įstojo į užsienio universitetus </w:t>
            </w:r>
            <w:r w:rsidR="001D7997" w:rsidRPr="005349B5">
              <w:rPr>
                <w:bCs/>
              </w:rPr>
              <w:t xml:space="preserve">(Kanadoje ir Belgijoje.) </w:t>
            </w:r>
            <w:r w:rsidR="00F74DF2" w:rsidRPr="005349B5">
              <w:rPr>
                <w:bCs/>
              </w:rPr>
              <w:t xml:space="preserve"> </w:t>
            </w:r>
          </w:p>
        </w:tc>
        <w:tc>
          <w:tcPr>
            <w:tcW w:w="6721" w:type="dxa"/>
          </w:tcPr>
          <w:p w:rsidR="002C7375" w:rsidRDefault="00A81013" w:rsidP="00F47266">
            <w:pPr>
              <w:jc w:val="both"/>
              <w:rPr>
                <w:bCs/>
              </w:rPr>
            </w:pPr>
            <w:r>
              <w:rPr>
                <w:bCs/>
              </w:rPr>
              <w:t>1.</w:t>
            </w:r>
            <w:r w:rsidR="00E26F67">
              <w:rPr>
                <w:bCs/>
              </w:rPr>
              <w:t xml:space="preserve">Dauguma mokinių  žino savo gabumus </w:t>
            </w:r>
            <w:r w:rsidR="00E26F67" w:rsidRPr="00E26F67">
              <w:rPr>
                <w:bCs/>
              </w:rPr>
              <w:t>ir polinkius,  yr</w:t>
            </w:r>
            <w:r w:rsidR="005A7BBB">
              <w:rPr>
                <w:bCs/>
              </w:rPr>
              <w:t xml:space="preserve">a sveikai ambicingi ir atkaklūs. </w:t>
            </w:r>
            <w:r w:rsidR="00523270">
              <w:rPr>
                <w:bCs/>
              </w:rPr>
              <w:t>87,7 proc</w:t>
            </w:r>
            <w:r w:rsidR="00F8555D">
              <w:rPr>
                <w:bCs/>
              </w:rPr>
              <w:t>.</w:t>
            </w:r>
            <w:r w:rsidR="0017485B">
              <w:rPr>
                <w:bCs/>
              </w:rPr>
              <w:t xml:space="preserve"> apklaustų mokinių teigia, kad y</w:t>
            </w:r>
            <w:r w:rsidR="00523270">
              <w:rPr>
                <w:bCs/>
              </w:rPr>
              <w:t>ra patenkinti mokykloje įgytomis žiniomis. 83,4 proc. apklaustų mokinių sutinka su teiginiu „Mokytojai stebi ir su manimi aptaria mano mokymosi rezultatus</w:t>
            </w:r>
            <w:r w:rsidR="00F47266">
              <w:rPr>
                <w:bCs/>
              </w:rPr>
              <w:t>“</w:t>
            </w:r>
            <w:r w:rsidR="00523270">
              <w:rPr>
                <w:bCs/>
              </w:rPr>
              <w:t xml:space="preserve">.  </w:t>
            </w:r>
            <w:r w:rsidR="002F6F90" w:rsidRPr="002F6F90">
              <w:rPr>
                <w:bCs/>
              </w:rPr>
              <w:t>100</w:t>
            </w:r>
            <w:r w:rsidR="00523270" w:rsidRPr="00523270">
              <w:rPr>
                <w:bCs/>
                <w:color w:val="FF0000"/>
              </w:rPr>
              <w:t xml:space="preserve"> </w:t>
            </w:r>
            <w:r w:rsidR="008F48B1">
              <w:rPr>
                <w:bCs/>
              </w:rPr>
              <w:t xml:space="preserve"> p</w:t>
            </w:r>
            <w:r w:rsidR="00523270">
              <w:rPr>
                <w:bCs/>
              </w:rPr>
              <w:t>roc. IIG klasių mokinių tęsia mokymąsi  gimnazijoje</w:t>
            </w:r>
            <w:r w:rsidR="00EE1D50">
              <w:rPr>
                <w:bCs/>
              </w:rPr>
              <w:t xml:space="preserve"> arba profesinėse mokyklose.</w:t>
            </w:r>
            <w:r w:rsidR="00F74DF2">
              <w:rPr>
                <w:bCs/>
              </w:rPr>
              <w:t xml:space="preserve"> </w:t>
            </w:r>
            <w:r w:rsidR="00EE1D50">
              <w:rPr>
                <w:bCs/>
              </w:rPr>
              <w:t xml:space="preserve">32 </w:t>
            </w:r>
            <w:r w:rsidR="00523270">
              <w:rPr>
                <w:bCs/>
              </w:rPr>
              <w:t xml:space="preserve"> proc. abiturientų į</w:t>
            </w:r>
            <w:r w:rsidR="00EE1D50">
              <w:rPr>
                <w:bCs/>
              </w:rPr>
              <w:t>stojo į aukštąsias mokyklas, 18 proc.</w:t>
            </w:r>
            <w:r w:rsidR="00523270">
              <w:rPr>
                <w:bCs/>
              </w:rPr>
              <w:t xml:space="preserve"> iš jų į užsienio universitetus. </w:t>
            </w:r>
            <w:r w:rsidR="00757010">
              <w:rPr>
                <w:bCs/>
              </w:rPr>
              <w:t>18 proc. abiturientų pasirinko karinę tarnybą.</w:t>
            </w:r>
          </w:p>
          <w:p w:rsidR="001C700A" w:rsidRDefault="00A81013" w:rsidP="00F47266">
            <w:pPr>
              <w:jc w:val="both"/>
              <w:rPr>
                <w:bCs/>
              </w:rPr>
            </w:pPr>
            <w:r>
              <w:rPr>
                <w:bCs/>
              </w:rPr>
              <w:t>2.</w:t>
            </w:r>
            <w:r w:rsidR="001C700A" w:rsidRPr="001C700A">
              <w:rPr>
                <w:bCs/>
              </w:rPr>
              <w:t>Dauguma mokinių turi tolesnio mokymosi siekių ir planų</w:t>
            </w:r>
            <w:r w:rsidR="001C700A">
              <w:rPr>
                <w:bCs/>
              </w:rPr>
              <w:t>.</w:t>
            </w:r>
            <w:r>
              <w:t xml:space="preserve"> (85,1 proc. apklaustų mokinių teigia, kad mokykloje sudarytos geros galimybės išmokti tai, ko man reikia ar reikės ateityje.  </w:t>
            </w:r>
            <w:r w:rsidR="00693AD6">
              <w:t>(</w:t>
            </w:r>
            <w:r>
              <w:rPr>
                <w:bCs/>
              </w:rPr>
              <w:t>2021-2022</w:t>
            </w:r>
            <w:r w:rsidRPr="00A81013">
              <w:rPr>
                <w:bCs/>
              </w:rPr>
              <w:t xml:space="preserve"> </w:t>
            </w:r>
            <w:proofErr w:type="spellStart"/>
            <w:r w:rsidRPr="00A81013">
              <w:rPr>
                <w:bCs/>
              </w:rPr>
              <w:t>m.m</w:t>
            </w:r>
            <w:proofErr w:type="spellEnd"/>
            <w:r w:rsidRPr="00A81013">
              <w:rPr>
                <w:bCs/>
              </w:rPr>
              <w:t xml:space="preserve">. gimnazijoje vyko </w:t>
            </w:r>
            <w:r w:rsidRPr="002F6F90">
              <w:rPr>
                <w:bCs/>
              </w:rPr>
              <w:t xml:space="preserve">18 </w:t>
            </w:r>
            <w:r w:rsidRPr="00A81013">
              <w:rPr>
                <w:bCs/>
              </w:rPr>
              <w:t>nuotolinių</w:t>
            </w:r>
            <w:r>
              <w:rPr>
                <w:bCs/>
              </w:rPr>
              <w:t xml:space="preserve"> ir kontaktinių</w:t>
            </w:r>
            <w:r w:rsidRPr="00A81013">
              <w:rPr>
                <w:bCs/>
              </w:rPr>
              <w:t xml:space="preserve"> karjeros planavimui skirtų renginių)</w:t>
            </w:r>
            <w:r w:rsidR="00523270">
              <w:rPr>
                <w:bCs/>
              </w:rPr>
              <w:t>.</w:t>
            </w:r>
          </w:p>
          <w:p w:rsidR="00BF700D" w:rsidRDefault="00BF700D" w:rsidP="00F47266">
            <w:pPr>
              <w:jc w:val="both"/>
              <w:rPr>
                <w:bCs/>
              </w:rPr>
            </w:pPr>
            <w:r>
              <w:rPr>
                <w:bCs/>
              </w:rPr>
              <w:t>3. Du abiturientai išlaikė tarptautinį IELTS anglų kalbos egzaminą.</w:t>
            </w:r>
          </w:p>
          <w:p w:rsidR="00A81013" w:rsidRDefault="00BF700D" w:rsidP="00F47266">
            <w:pPr>
              <w:jc w:val="both"/>
              <w:rPr>
                <w:bCs/>
              </w:rPr>
            </w:pPr>
            <w:r>
              <w:rPr>
                <w:bCs/>
              </w:rPr>
              <w:t>4</w:t>
            </w:r>
            <w:r w:rsidR="00A81013" w:rsidRPr="00A81013">
              <w:rPr>
                <w:bCs/>
              </w:rPr>
              <w:t xml:space="preserve">. </w:t>
            </w:r>
            <w:r w:rsidR="00523270">
              <w:rPr>
                <w:bCs/>
              </w:rPr>
              <w:t>Dauguma mokinių</w:t>
            </w:r>
            <w:r w:rsidR="00A81013" w:rsidRPr="00A81013">
              <w:rPr>
                <w:bCs/>
              </w:rPr>
              <w:t xml:space="preserve"> gerai valdo save stresinėse situacijose, kons</w:t>
            </w:r>
            <w:r w:rsidR="00693AD6">
              <w:rPr>
                <w:bCs/>
              </w:rPr>
              <w:t>truktyviai sprendžia problemas . N</w:t>
            </w:r>
            <w:r w:rsidR="00A81013" w:rsidRPr="00A81013">
              <w:rPr>
                <w:bCs/>
              </w:rPr>
              <w:t>uotolinio mokymosi metu nefiksuotas nė vienas destruktyvaus elgesio pavyzdys; mokinių nuomonių apklausos duomenimis, teiginiui</w:t>
            </w:r>
            <w:r w:rsidR="00A81013">
              <w:rPr>
                <w:bCs/>
              </w:rPr>
              <w:t xml:space="preserve"> „ Mokytojai stebi ir su manimi aptaria </w:t>
            </w:r>
            <w:r w:rsidR="00E40D22">
              <w:rPr>
                <w:bCs/>
              </w:rPr>
              <w:t xml:space="preserve">mano elgesį“ pritaria 78,7 proc. apklaustųjų. </w:t>
            </w:r>
            <w:r w:rsidR="00523270">
              <w:rPr>
                <w:bCs/>
              </w:rPr>
              <w:t xml:space="preserve">Gimnazijai suteiktas </w:t>
            </w:r>
            <w:r w:rsidR="000B0EE8">
              <w:rPr>
                <w:bCs/>
              </w:rPr>
              <w:t>Sidabri</w:t>
            </w:r>
            <w:r w:rsidR="00F8555D">
              <w:rPr>
                <w:bCs/>
              </w:rPr>
              <w:t xml:space="preserve">nis saugios e. erdvės ženklas. </w:t>
            </w:r>
            <w:r w:rsidR="000B0EE8">
              <w:rPr>
                <w:bCs/>
              </w:rPr>
              <w:t xml:space="preserve"> Anksčiau gimnazija turėjo bronzinį s</w:t>
            </w:r>
            <w:r w:rsidR="00693AD6">
              <w:rPr>
                <w:bCs/>
              </w:rPr>
              <w:t>augios e. erdvės ženklą</w:t>
            </w:r>
            <w:r w:rsidR="000B0EE8">
              <w:rPr>
                <w:bCs/>
              </w:rPr>
              <w:t>.</w:t>
            </w:r>
          </w:p>
          <w:p w:rsidR="000B0EE8" w:rsidRPr="00523270" w:rsidRDefault="00BF700D" w:rsidP="00F47266">
            <w:pPr>
              <w:jc w:val="both"/>
              <w:rPr>
                <w:bCs/>
              </w:rPr>
            </w:pPr>
            <w:r>
              <w:rPr>
                <w:bCs/>
              </w:rPr>
              <w:t>5</w:t>
            </w:r>
            <w:r w:rsidR="000B0EE8">
              <w:rPr>
                <w:bCs/>
              </w:rPr>
              <w:t xml:space="preserve">. Visi mokiniai įgijo naujų praktinių gebėjimų dirbant </w:t>
            </w:r>
            <w:proofErr w:type="spellStart"/>
            <w:r w:rsidR="000B0EE8">
              <w:rPr>
                <w:bCs/>
              </w:rPr>
              <w:t>Classroom</w:t>
            </w:r>
            <w:proofErr w:type="spellEnd"/>
            <w:r w:rsidR="000B0EE8">
              <w:rPr>
                <w:bCs/>
              </w:rPr>
              <w:t xml:space="preserve"> platformoje</w:t>
            </w:r>
            <w:r w:rsidR="0004515A">
              <w:rPr>
                <w:bCs/>
              </w:rPr>
              <w:t xml:space="preserve">. </w:t>
            </w:r>
            <w:r w:rsidR="000B0EE8">
              <w:rPr>
                <w:bCs/>
              </w:rPr>
              <w:t xml:space="preserve">Visi mokiniai jungėsi prie nuotolinių pamokų. </w:t>
            </w:r>
          </w:p>
        </w:tc>
      </w:tr>
      <w:tr w:rsidR="002C7375" w:rsidRPr="002C7375" w:rsidTr="00172570">
        <w:trPr>
          <w:trHeight w:val="730"/>
          <w:jc w:val="center"/>
        </w:trPr>
        <w:tc>
          <w:tcPr>
            <w:tcW w:w="1526" w:type="dxa"/>
            <w:vMerge/>
          </w:tcPr>
          <w:p w:rsidR="002C7375" w:rsidRPr="002C7375" w:rsidRDefault="002C7375" w:rsidP="002C7375">
            <w:pPr>
              <w:rPr>
                <w:bCs/>
              </w:rPr>
            </w:pPr>
          </w:p>
        </w:tc>
        <w:tc>
          <w:tcPr>
            <w:tcW w:w="1984" w:type="dxa"/>
          </w:tcPr>
          <w:p w:rsidR="002C7375" w:rsidRPr="002C7375" w:rsidRDefault="002C7375" w:rsidP="002C7375">
            <w:pPr>
              <w:numPr>
                <w:ilvl w:val="1"/>
                <w:numId w:val="1"/>
              </w:numPr>
              <w:tabs>
                <w:tab w:val="left" w:pos="357"/>
              </w:tabs>
              <w:spacing w:after="160" w:line="256" w:lineRule="auto"/>
              <w:rPr>
                <w:bCs/>
                <w:color w:val="00B050"/>
                <w:kern w:val="24"/>
              </w:rPr>
            </w:pPr>
            <w:r w:rsidRPr="000738D8">
              <w:rPr>
                <w:bCs/>
              </w:rPr>
              <w:t>Mokinio pasiekimai ir pažanga</w:t>
            </w:r>
          </w:p>
        </w:tc>
        <w:tc>
          <w:tcPr>
            <w:tcW w:w="1276" w:type="dxa"/>
          </w:tcPr>
          <w:p w:rsidR="002C7375" w:rsidRPr="002C7375" w:rsidRDefault="002C7D8E" w:rsidP="002C7375">
            <w:pPr>
              <w:rPr>
                <w:bCs/>
              </w:rPr>
            </w:pPr>
            <w:r>
              <w:rPr>
                <w:bCs/>
              </w:rPr>
              <w:t>2</w:t>
            </w:r>
          </w:p>
        </w:tc>
        <w:tc>
          <w:tcPr>
            <w:tcW w:w="1094" w:type="dxa"/>
          </w:tcPr>
          <w:p w:rsidR="002C7375" w:rsidRPr="002C7375" w:rsidRDefault="00020F76" w:rsidP="002C7375">
            <w:pPr>
              <w:rPr>
                <w:bCs/>
              </w:rPr>
            </w:pPr>
            <w:r>
              <w:rPr>
                <w:bCs/>
              </w:rPr>
              <w:t>3</w:t>
            </w:r>
          </w:p>
        </w:tc>
        <w:tc>
          <w:tcPr>
            <w:tcW w:w="2126" w:type="dxa"/>
          </w:tcPr>
          <w:p w:rsidR="002C7375" w:rsidRPr="002C7375" w:rsidRDefault="00020F76" w:rsidP="005F0003">
            <w:pPr>
              <w:rPr>
                <w:bCs/>
              </w:rPr>
            </w:pPr>
            <w:r>
              <w:rPr>
                <w:bCs/>
              </w:rPr>
              <w:t>Rezultatai pagerėjo</w:t>
            </w:r>
            <w:r w:rsidR="001D7997">
              <w:rPr>
                <w:bCs/>
              </w:rPr>
              <w:t xml:space="preserve">: dauguma mokinių turi būtinų bendrųjų ir dalykinių kompetencijų visumą, individualūs pasiekimai pripažįstami ir matomi. </w:t>
            </w:r>
            <w:r w:rsidR="00757010">
              <w:rPr>
                <w:bCs/>
              </w:rPr>
              <w:t xml:space="preserve">Pastebima </w:t>
            </w:r>
            <w:r w:rsidR="005F0003">
              <w:rPr>
                <w:bCs/>
              </w:rPr>
              <w:t>mokinių akademinių pasiekimų</w:t>
            </w:r>
            <w:r w:rsidR="00757010">
              <w:rPr>
                <w:bCs/>
              </w:rPr>
              <w:t xml:space="preserve"> gerėjimo tendencija.</w:t>
            </w:r>
          </w:p>
        </w:tc>
        <w:tc>
          <w:tcPr>
            <w:tcW w:w="6721" w:type="dxa"/>
          </w:tcPr>
          <w:p w:rsidR="00240E84" w:rsidRDefault="002D46B9" w:rsidP="00F47266">
            <w:pPr>
              <w:jc w:val="both"/>
              <w:rPr>
                <w:bCs/>
              </w:rPr>
            </w:pPr>
            <w:r>
              <w:rPr>
                <w:bCs/>
              </w:rPr>
              <w:t>1.</w:t>
            </w:r>
            <w:r w:rsidR="00240E84">
              <w:rPr>
                <w:bCs/>
              </w:rPr>
              <w:t xml:space="preserve">Daugumos mokinių akademiniai pasiekimai geri ir atitinka bendrųjų ugdymo programų reikalavimus. </w:t>
            </w:r>
            <w:r w:rsidR="00555AD8" w:rsidRPr="00555AD8">
              <w:rPr>
                <w:bCs/>
              </w:rPr>
              <w:t>Geri NMPP rezultatai: 71, 5 proc. 6-ų klasių mokinių  ir 55,6 proc. 8-ų klasių mokinių per skaitymo testą, 59,6 proc. 8-ų klasių mokinių per gamtos mokslų testą  parodė aukštesniuosius mąstymo gebėjimus.</w:t>
            </w:r>
          </w:p>
          <w:p w:rsidR="00446C8E" w:rsidRDefault="00446C8E" w:rsidP="00F47266">
            <w:pPr>
              <w:jc w:val="both"/>
              <w:rPr>
                <w:bCs/>
              </w:rPr>
            </w:pPr>
            <w:r>
              <w:rPr>
                <w:bCs/>
              </w:rPr>
              <w:t xml:space="preserve">2. Pagerėjo PUPP rezultatai: 7-10 balais lenkų k. </w:t>
            </w:r>
            <w:r w:rsidR="007B6E2D">
              <w:rPr>
                <w:bCs/>
              </w:rPr>
              <w:t xml:space="preserve">darbų įvertinta 83,4 </w:t>
            </w:r>
            <w:r>
              <w:rPr>
                <w:bCs/>
              </w:rPr>
              <w:t xml:space="preserve"> proc., nepatenkinamai įvertintų darbų nebuvo. </w:t>
            </w:r>
            <w:r w:rsidR="007B6E2D">
              <w:rPr>
                <w:bCs/>
              </w:rPr>
              <w:t>7-10 balais įvertintų matematikos darbų buvo 40,4 proc., tik vienas darbas buvo įvertintas nepatenkinamai ( 2 proc.). Lietuvių k. 52,4 proc. darbų buvo įvertinta gerai, nepatenkinamai įvertintų darbų nebuvo. ( 2021 m. buvo 4 proc.)</w:t>
            </w:r>
          </w:p>
          <w:p w:rsidR="002C7375" w:rsidRDefault="00757010" w:rsidP="00F47266">
            <w:pPr>
              <w:jc w:val="both"/>
              <w:rPr>
                <w:bCs/>
              </w:rPr>
            </w:pPr>
            <w:r>
              <w:rPr>
                <w:bCs/>
              </w:rPr>
              <w:t>3</w:t>
            </w:r>
            <w:r w:rsidR="002D46B9">
              <w:rPr>
                <w:bCs/>
              </w:rPr>
              <w:t>.</w:t>
            </w:r>
            <w:r w:rsidR="00C90010">
              <w:rPr>
                <w:bCs/>
              </w:rPr>
              <w:t xml:space="preserve">Pagerėjo individualūs mokinių pasiekimai </w:t>
            </w:r>
            <w:r w:rsidR="009F613C">
              <w:rPr>
                <w:bCs/>
              </w:rPr>
              <w:t xml:space="preserve">šalies ir </w:t>
            </w:r>
            <w:r w:rsidR="00C90010">
              <w:rPr>
                <w:bCs/>
              </w:rPr>
              <w:t>rajoninėse  olim</w:t>
            </w:r>
            <w:r w:rsidR="00F32A9D">
              <w:rPr>
                <w:bCs/>
              </w:rPr>
              <w:t>piadose, konkursuose. Laimėta 10 prizinių vietų rajoninėse olimpiadose</w:t>
            </w:r>
            <w:r w:rsidR="0017485B">
              <w:rPr>
                <w:bCs/>
              </w:rPr>
              <w:t xml:space="preserve"> ( buvo 4</w:t>
            </w:r>
            <w:r w:rsidR="00C90010" w:rsidRPr="00AD182B">
              <w:rPr>
                <w:bCs/>
              </w:rPr>
              <w:t>).</w:t>
            </w:r>
            <w:r w:rsidR="002D46B9" w:rsidRPr="00AD182B">
              <w:rPr>
                <w:bCs/>
              </w:rPr>
              <w:t xml:space="preserve"> </w:t>
            </w:r>
            <w:r w:rsidR="00AD182B" w:rsidRPr="00AD182B">
              <w:rPr>
                <w:bCs/>
              </w:rPr>
              <w:t>48</w:t>
            </w:r>
            <w:r w:rsidR="002D46B9" w:rsidRPr="00AD182B">
              <w:rPr>
                <w:bCs/>
              </w:rPr>
              <w:t xml:space="preserve"> </w:t>
            </w:r>
            <w:r w:rsidR="00AD182B">
              <w:rPr>
                <w:bCs/>
              </w:rPr>
              <w:t>p</w:t>
            </w:r>
            <w:r w:rsidR="002D46B9">
              <w:rPr>
                <w:bCs/>
              </w:rPr>
              <w:t>roc</w:t>
            </w:r>
            <w:r w:rsidR="00AD182B">
              <w:rPr>
                <w:bCs/>
              </w:rPr>
              <w:t>.</w:t>
            </w:r>
            <w:r w:rsidR="002D46B9">
              <w:rPr>
                <w:bCs/>
              </w:rPr>
              <w:t xml:space="preserve"> dalyvavusių mokinių laimėjo prizines vietas. </w:t>
            </w:r>
            <w:r w:rsidR="00BC5F65">
              <w:rPr>
                <w:bCs/>
              </w:rPr>
              <w:t>142 mokiniai</w:t>
            </w:r>
            <w:r w:rsidR="008E1003">
              <w:rPr>
                <w:bCs/>
              </w:rPr>
              <w:t xml:space="preserve"> dalyvavo šalies ir tarptautiniuose konkursuose. </w:t>
            </w:r>
          </w:p>
          <w:p w:rsidR="002D46B9" w:rsidRDefault="00757010" w:rsidP="00F47266">
            <w:pPr>
              <w:jc w:val="both"/>
              <w:rPr>
                <w:bCs/>
              </w:rPr>
            </w:pPr>
            <w:r>
              <w:rPr>
                <w:bCs/>
              </w:rPr>
              <w:t>4</w:t>
            </w:r>
            <w:r w:rsidR="002D46B9">
              <w:rPr>
                <w:bCs/>
              </w:rPr>
              <w:t xml:space="preserve">. </w:t>
            </w:r>
            <w:r w:rsidR="00F13C5A" w:rsidRPr="00F13C5A">
              <w:rPr>
                <w:bCs/>
              </w:rPr>
              <w:t>Mokykla yra priėmusi susitarimus dėl individualios mokinio pažangos stebėjimo, tiria taikomų priemonių veiksmingumą</w:t>
            </w:r>
            <w:r w:rsidR="00F13C5A">
              <w:rPr>
                <w:bCs/>
              </w:rPr>
              <w:t>. Asmeninės pažangos stebėjimo ir fiksavimo lapai leidžia matyti mokinių daromą pažangą. PUPP, brandos egzaminų rezultatai analizuojami metodin</w:t>
            </w:r>
            <w:r>
              <w:rPr>
                <w:bCs/>
              </w:rPr>
              <w:t>ėse grupėse</w:t>
            </w:r>
            <w:r w:rsidR="00F13C5A">
              <w:rPr>
                <w:bCs/>
              </w:rPr>
              <w:t xml:space="preserve">. </w:t>
            </w:r>
          </w:p>
          <w:p w:rsidR="0017485B" w:rsidRDefault="00757010" w:rsidP="00F47266">
            <w:pPr>
              <w:jc w:val="both"/>
              <w:rPr>
                <w:bCs/>
              </w:rPr>
            </w:pPr>
            <w:r>
              <w:rPr>
                <w:bCs/>
              </w:rPr>
              <w:t>5</w:t>
            </w:r>
            <w:r w:rsidR="0017485B">
              <w:rPr>
                <w:bCs/>
              </w:rPr>
              <w:t xml:space="preserve">. </w:t>
            </w:r>
            <w:r w:rsidR="0017485B" w:rsidRPr="0017485B">
              <w:rPr>
                <w:bCs/>
              </w:rPr>
              <w:t xml:space="preserve">12 proc. 5-8 </w:t>
            </w:r>
            <w:proofErr w:type="spellStart"/>
            <w:r w:rsidR="0017485B" w:rsidRPr="0017485B">
              <w:rPr>
                <w:bCs/>
              </w:rPr>
              <w:t>kl</w:t>
            </w:r>
            <w:proofErr w:type="spellEnd"/>
            <w:r w:rsidR="0017485B" w:rsidRPr="0017485B">
              <w:rPr>
                <w:bCs/>
              </w:rPr>
              <w:t xml:space="preserve">. mokinių padarė asmeninę pažangą mokantis anglų kalbos,14 proc. 5-8 </w:t>
            </w:r>
            <w:proofErr w:type="spellStart"/>
            <w:r w:rsidR="0017485B" w:rsidRPr="0017485B">
              <w:rPr>
                <w:bCs/>
              </w:rPr>
              <w:t>kl</w:t>
            </w:r>
            <w:proofErr w:type="spellEnd"/>
            <w:r w:rsidR="0017485B" w:rsidRPr="0017485B">
              <w:rPr>
                <w:bCs/>
              </w:rPr>
              <w:t xml:space="preserve">. mokinių padarė asmeninę pažangą mokantis lietuvių kalbos, 15 proc. 5-8 </w:t>
            </w:r>
            <w:proofErr w:type="spellStart"/>
            <w:r w:rsidR="0017485B" w:rsidRPr="0017485B">
              <w:rPr>
                <w:bCs/>
              </w:rPr>
              <w:t>kl</w:t>
            </w:r>
            <w:proofErr w:type="spellEnd"/>
            <w:r w:rsidR="0017485B" w:rsidRPr="0017485B">
              <w:rPr>
                <w:bCs/>
              </w:rPr>
              <w:t>. mokinių padarė asmenin</w:t>
            </w:r>
            <w:r w:rsidR="0017485B">
              <w:rPr>
                <w:bCs/>
              </w:rPr>
              <w:t xml:space="preserve">ę pažangą mokantis lenkų kalbos. </w:t>
            </w:r>
            <w:r w:rsidR="0017485B" w:rsidRPr="0017485B">
              <w:rPr>
                <w:bCs/>
              </w:rPr>
              <w:t xml:space="preserve">6 proc. </w:t>
            </w:r>
            <w:r w:rsidR="0017485B" w:rsidRPr="0017485B">
              <w:rPr>
                <w:bCs/>
              </w:rPr>
              <w:lastRenderedPageBreak/>
              <w:t xml:space="preserve">5-8 </w:t>
            </w:r>
            <w:proofErr w:type="spellStart"/>
            <w:r w:rsidR="0017485B" w:rsidRPr="0017485B">
              <w:rPr>
                <w:bCs/>
              </w:rPr>
              <w:t>kl</w:t>
            </w:r>
            <w:proofErr w:type="spellEnd"/>
            <w:r w:rsidR="0017485B" w:rsidRPr="0017485B">
              <w:rPr>
                <w:bCs/>
              </w:rPr>
              <w:t>. mokinių padarė asmeninę pažangą mokantis chemijos, 13 proc. mokinių padarė asmeninę pažangą mokantis fizikos, 10 proc.  mokinių padarė asmeninę pažangą mokantis biologijos.</w:t>
            </w:r>
          </w:p>
          <w:p w:rsidR="009B561C" w:rsidRPr="002C7375" w:rsidRDefault="00757010" w:rsidP="00F47266">
            <w:pPr>
              <w:jc w:val="both"/>
              <w:rPr>
                <w:bCs/>
              </w:rPr>
            </w:pPr>
            <w:r>
              <w:rPr>
                <w:bCs/>
              </w:rPr>
              <w:t>6</w:t>
            </w:r>
            <w:r w:rsidR="009B561C">
              <w:rPr>
                <w:bCs/>
              </w:rPr>
              <w:t>. Visi abiturientai gavo br</w:t>
            </w:r>
            <w:r>
              <w:rPr>
                <w:bCs/>
              </w:rPr>
              <w:t>andos atestatus. Visi IIG klasių mokiniai</w:t>
            </w:r>
            <w:r w:rsidR="009B561C">
              <w:rPr>
                <w:bCs/>
              </w:rPr>
              <w:t xml:space="preserve"> gavo Pagrindinio išsilavinimo pažymėjimus. </w:t>
            </w:r>
          </w:p>
        </w:tc>
      </w:tr>
      <w:tr w:rsidR="002C7375" w:rsidRPr="002C7375" w:rsidTr="00172570">
        <w:trPr>
          <w:trHeight w:val="777"/>
          <w:jc w:val="center"/>
        </w:trPr>
        <w:tc>
          <w:tcPr>
            <w:tcW w:w="1526" w:type="dxa"/>
            <w:vMerge w:val="restart"/>
          </w:tcPr>
          <w:p w:rsidR="002C7375" w:rsidRPr="002C7375" w:rsidRDefault="002C7375" w:rsidP="002C7375">
            <w:pPr>
              <w:spacing w:after="160" w:line="256" w:lineRule="auto"/>
              <w:rPr>
                <w:sz w:val="24"/>
                <w:szCs w:val="24"/>
              </w:rPr>
            </w:pPr>
            <w:r w:rsidRPr="002C7375">
              <w:rPr>
                <w:bCs/>
              </w:rPr>
              <w:lastRenderedPageBreak/>
              <w:t xml:space="preserve">2. </w:t>
            </w:r>
            <w:r w:rsidRPr="002C7375">
              <w:rPr>
                <w:rFonts w:eastAsia="+mn-ea"/>
                <w:bCs/>
                <w:color w:val="000000"/>
                <w:kern w:val="24"/>
              </w:rPr>
              <w:t>Pagalba mokiniui</w:t>
            </w:r>
          </w:p>
          <w:p w:rsidR="002C7375" w:rsidRPr="002C7375" w:rsidRDefault="002C7375" w:rsidP="002C7375">
            <w:pPr>
              <w:rPr>
                <w:bCs/>
              </w:rPr>
            </w:pPr>
          </w:p>
        </w:tc>
        <w:tc>
          <w:tcPr>
            <w:tcW w:w="1984" w:type="dxa"/>
          </w:tcPr>
          <w:p w:rsidR="002C7375" w:rsidRPr="002C7375" w:rsidRDefault="002C7375" w:rsidP="002C7375">
            <w:pPr>
              <w:spacing w:beforeAutospacing="1" w:after="160" w:afterAutospacing="1" w:line="256" w:lineRule="auto"/>
              <w:rPr>
                <w:bCs/>
                <w:color w:val="00B050"/>
              </w:rPr>
            </w:pPr>
            <w:r w:rsidRPr="000738D8">
              <w:rPr>
                <w:bCs/>
              </w:rPr>
              <w:t xml:space="preserve">2.1. </w:t>
            </w:r>
            <w:r w:rsidRPr="000738D8">
              <w:rPr>
                <w:rFonts w:eastAsia="+mn-ea"/>
                <w:bCs/>
                <w:kern w:val="24"/>
              </w:rPr>
              <w:t>Orientavimasis į mokinio asmenybės  tapsmą</w:t>
            </w:r>
            <w:r w:rsidRPr="000738D8">
              <w:rPr>
                <w:rFonts w:eastAsia="+mn-ea"/>
                <w:b/>
                <w:bCs/>
                <w:kern w:val="24"/>
              </w:rPr>
              <w:t xml:space="preserve"> </w:t>
            </w:r>
          </w:p>
        </w:tc>
        <w:tc>
          <w:tcPr>
            <w:tcW w:w="1276" w:type="dxa"/>
          </w:tcPr>
          <w:p w:rsidR="002C7375" w:rsidRPr="002C7375" w:rsidRDefault="002C7D8E" w:rsidP="002C7375">
            <w:pPr>
              <w:rPr>
                <w:bCs/>
              </w:rPr>
            </w:pPr>
            <w:r>
              <w:rPr>
                <w:bCs/>
              </w:rPr>
              <w:t>3</w:t>
            </w:r>
          </w:p>
        </w:tc>
        <w:tc>
          <w:tcPr>
            <w:tcW w:w="1094" w:type="dxa"/>
          </w:tcPr>
          <w:p w:rsidR="002C7375" w:rsidRPr="002C7375" w:rsidRDefault="000738D8" w:rsidP="002C7375">
            <w:pPr>
              <w:rPr>
                <w:bCs/>
              </w:rPr>
            </w:pPr>
            <w:r>
              <w:rPr>
                <w:bCs/>
              </w:rPr>
              <w:t>3</w:t>
            </w:r>
          </w:p>
        </w:tc>
        <w:tc>
          <w:tcPr>
            <w:tcW w:w="2126" w:type="dxa"/>
          </w:tcPr>
          <w:p w:rsidR="002C7375" w:rsidRPr="002C7375" w:rsidRDefault="000738D8" w:rsidP="002C7375">
            <w:pPr>
              <w:rPr>
                <w:bCs/>
              </w:rPr>
            </w:pPr>
            <w:r>
              <w:rPr>
                <w:bCs/>
              </w:rPr>
              <w:t>Rezultatai pagerėjo</w:t>
            </w:r>
            <w:r w:rsidR="00693AD6">
              <w:rPr>
                <w:bCs/>
              </w:rPr>
              <w:t>. D</w:t>
            </w:r>
            <w:r w:rsidR="00693AD6" w:rsidRPr="00693AD6">
              <w:rPr>
                <w:bCs/>
              </w:rPr>
              <w:t>auguma mokinių nori ir tinkamai moka bendra</w:t>
            </w:r>
            <w:r w:rsidR="00065DD4">
              <w:rPr>
                <w:bCs/>
              </w:rPr>
              <w:t xml:space="preserve">uti, bendradarbiauti, aktyviai dalyvauja </w:t>
            </w:r>
            <w:r w:rsidR="00693AD6" w:rsidRPr="00693AD6">
              <w:rPr>
                <w:bCs/>
              </w:rPr>
              <w:t>bendrose veiklose</w:t>
            </w:r>
            <w:r w:rsidR="00693AD6">
              <w:rPr>
                <w:bCs/>
              </w:rPr>
              <w:t>.</w:t>
            </w:r>
          </w:p>
        </w:tc>
        <w:tc>
          <w:tcPr>
            <w:tcW w:w="6721" w:type="dxa"/>
          </w:tcPr>
          <w:p w:rsidR="00F67B50" w:rsidRPr="00F67B50" w:rsidRDefault="002732D2" w:rsidP="00F47266">
            <w:pPr>
              <w:jc w:val="both"/>
              <w:rPr>
                <w:bCs/>
              </w:rPr>
            </w:pPr>
            <w:r>
              <w:rPr>
                <w:bCs/>
              </w:rPr>
              <w:t xml:space="preserve">1.Mokiniams sudaromos tinkamos </w:t>
            </w:r>
            <w:r w:rsidR="00F67B50" w:rsidRPr="00F67B50">
              <w:rPr>
                <w:bCs/>
              </w:rPr>
              <w:t xml:space="preserve"> sąlygos pažinti savo gabumus ir  polinkius bei įsivertinti asmeninę kompetenciją. Gimnazijos interneto svetainėje nuolat skelbiama informacija apie mokinių pasiekimus olimpiadose, konkursuose, varžybose.</w:t>
            </w:r>
          </w:p>
          <w:p w:rsidR="00F67B50" w:rsidRPr="00F67B50" w:rsidRDefault="003E5BFC" w:rsidP="00F47266">
            <w:pPr>
              <w:jc w:val="both"/>
              <w:rPr>
                <w:bCs/>
              </w:rPr>
            </w:pPr>
            <w:r>
              <w:rPr>
                <w:bCs/>
              </w:rPr>
              <w:t>2.</w:t>
            </w:r>
            <w:r w:rsidR="00F67B50" w:rsidRPr="00F67B50">
              <w:rPr>
                <w:bCs/>
              </w:rPr>
              <w:t xml:space="preserve">Mokiniai mokomi projektuoti asmeninio gyvenimo scenarijus, keltis tikslus, juos koreguoti ir atnaujinti. </w:t>
            </w:r>
            <w:r w:rsidR="00FB28F8">
              <w:rPr>
                <w:bCs/>
              </w:rPr>
              <w:t>90</w:t>
            </w:r>
            <w:r w:rsidR="002732D2">
              <w:rPr>
                <w:bCs/>
              </w:rPr>
              <w:t xml:space="preserve"> proc. 5-12 klasių mokinių </w:t>
            </w:r>
            <w:r w:rsidR="00F67B50" w:rsidRPr="00F67B50">
              <w:rPr>
                <w:bCs/>
              </w:rPr>
              <w:t>rengia karjeros planus. 85,1 proc.  apklaustų mokinių</w:t>
            </w:r>
            <w:r w:rsidR="00E22794">
              <w:rPr>
                <w:bCs/>
              </w:rPr>
              <w:t xml:space="preserve"> ir 90,2 proc. apklaustų tėvų </w:t>
            </w:r>
            <w:r w:rsidR="00F67B50" w:rsidRPr="00F67B50">
              <w:rPr>
                <w:bCs/>
              </w:rPr>
              <w:t xml:space="preserve"> teigia, kad mokykloje sudarytos geros galimybės išmokti daug  ko</w:t>
            </w:r>
            <w:r w:rsidR="00757010">
              <w:rPr>
                <w:bCs/>
              </w:rPr>
              <w:t>,</w:t>
            </w:r>
            <w:r w:rsidR="00F67B50" w:rsidRPr="00F67B50">
              <w:rPr>
                <w:bCs/>
              </w:rPr>
              <w:t xml:space="preserve"> ir būtent tai, ko kiekvienam mokiniui reikia. </w:t>
            </w:r>
          </w:p>
          <w:p w:rsidR="00F67B50" w:rsidRDefault="003E5BFC" w:rsidP="00F47266">
            <w:pPr>
              <w:jc w:val="both"/>
              <w:rPr>
                <w:bCs/>
              </w:rPr>
            </w:pPr>
            <w:r>
              <w:rPr>
                <w:bCs/>
              </w:rPr>
              <w:t>3.</w:t>
            </w:r>
            <w:r w:rsidR="00F67B50" w:rsidRPr="00F67B50">
              <w:rPr>
                <w:bCs/>
              </w:rPr>
              <w:t xml:space="preserve">Dauguma mokinių dalyvauja veiklose už mokyklos ribų ( miestelio viešoji biblioteka, Lenkų namai, Eišiškių pramogų centras, Eišiškių seniūnija, Eišiškių </w:t>
            </w:r>
            <w:proofErr w:type="spellStart"/>
            <w:r w:rsidR="00F67B50" w:rsidRPr="00F67B50">
              <w:rPr>
                <w:bCs/>
              </w:rPr>
              <w:t>St</w:t>
            </w:r>
            <w:proofErr w:type="spellEnd"/>
            <w:r w:rsidR="00F67B50" w:rsidRPr="00F67B50">
              <w:rPr>
                <w:bCs/>
              </w:rPr>
              <w:t xml:space="preserve">. </w:t>
            </w:r>
            <w:proofErr w:type="spellStart"/>
            <w:r w:rsidR="00F67B50" w:rsidRPr="00F67B50">
              <w:rPr>
                <w:bCs/>
              </w:rPr>
              <w:t>Rapolionio</w:t>
            </w:r>
            <w:proofErr w:type="spellEnd"/>
            <w:r w:rsidR="00F67B50" w:rsidRPr="00F67B50">
              <w:rPr>
                <w:bCs/>
              </w:rPr>
              <w:t xml:space="preserve"> gimnazija</w:t>
            </w:r>
            <w:r w:rsidR="00F67B50">
              <w:rPr>
                <w:bCs/>
              </w:rPr>
              <w:t>,</w:t>
            </w:r>
            <w:r w:rsidR="00C44B6D">
              <w:rPr>
                <w:bCs/>
              </w:rPr>
              <w:t xml:space="preserve"> </w:t>
            </w:r>
            <w:r w:rsidR="00F67B50">
              <w:rPr>
                <w:bCs/>
              </w:rPr>
              <w:t>A. Ratkevičiaus  sporto mokykla</w:t>
            </w:r>
            <w:r w:rsidR="00C44B6D">
              <w:rPr>
                <w:bCs/>
              </w:rPr>
              <w:t>, Eišiškių muzikos mokykla</w:t>
            </w:r>
            <w:r w:rsidR="00F67B50" w:rsidRPr="00F67B50">
              <w:rPr>
                <w:bCs/>
              </w:rPr>
              <w:t>)</w:t>
            </w:r>
            <w:r w:rsidR="002B0072">
              <w:rPr>
                <w:bCs/>
              </w:rPr>
              <w:t>.</w:t>
            </w:r>
          </w:p>
          <w:p w:rsidR="002B0072" w:rsidRPr="00F67B50" w:rsidRDefault="002B0072" w:rsidP="00F47266">
            <w:pPr>
              <w:jc w:val="both"/>
              <w:rPr>
                <w:bCs/>
              </w:rPr>
            </w:pPr>
            <w:r>
              <w:rPr>
                <w:bCs/>
              </w:rPr>
              <w:t>4. Gimnazijos mokiniai kartu su L</w:t>
            </w:r>
            <w:r w:rsidR="00F655DC">
              <w:rPr>
                <w:bCs/>
              </w:rPr>
              <w:t>enkijos R</w:t>
            </w:r>
            <w:r>
              <w:rPr>
                <w:bCs/>
              </w:rPr>
              <w:t>espublikos mokiniais dalyvauja projekte „</w:t>
            </w:r>
            <w:proofErr w:type="spellStart"/>
            <w:r>
              <w:rPr>
                <w:bCs/>
              </w:rPr>
              <w:t>Erasmus</w:t>
            </w:r>
            <w:proofErr w:type="spellEnd"/>
            <w:r>
              <w:rPr>
                <w:bCs/>
              </w:rPr>
              <w:t>+“</w:t>
            </w:r>
            <w:r w:rsidR="00F655DC">
              <w:rPr>
                <w:bCs/>
              </w:rPr>
              <w:t>.</w:t>
            </w:r>
          </w:p>
          <w:p w:rsidR="00F67B50" w:rsidRPr="00F67B50" w:rsidRDefault="00F655DC" w:rsidP="00F47266">
            <w:pPr>
              <w:jc w:val="both"/>
              <w:rPr>
                <w:bCs/>
              </w:rPr>
            </w:pPr>
            <w:r>
              <w:rPr>
                <w:bCs/>
              </w:rPr>
              <w:t>5</w:t>
            </w:r>
            <w:r w:rsidR="003E5BFC">
              <w:rPr>
                <w:bCs/>
              </w:rPr>
              <w:t>.</w:t>
            </w:r>
            <w:r w:rsidR="00F67B50" w:rsidRPr="00F67B50">
              <w:rPr>
                <w:bCs/>
              </w:rPr>
              <w:t xml:space="preserve">Karjeros galimybės siejamos su ugdymosi galimybėmis. </w:t>
            </w:r>
          </w:p>
          <w:p w:rsidR="002C7375" w:rsidRDefault="00F67B50" w:rsidP="00F47266">
            <w:pPr>
              <w:jc w:val="both"/>
              <w:rPr>
                <w:bCs/>
              </w:rPr>
            </w:pPr>
            <w:r w:rsidRPr="00F67B50">
              <w:rPr>
                <w:bCs/>
              </w:rPr>
              <w:t xml:space="preserve">Yra paskirtas ugdymo karjerai koordinatorius. IG-IVG klasių mokiniai dalyvavo </w:t>
            </w:r>
            <w:r w:rsidR="00555AD8" w:rsidRPr="00555AD8">
              <w:rPr>
                <w:bCs/>
              </w:rPr>
              <w:t>53</w:t>
            </w:r>
            <w:r w:rsidR="00555AD8">
              <w:rPr>
                <w:bCs/>
                <w:color w:val="FF0000"/>
              </w:rPr>
              <w:t xml:space="preserve"> </w:t>
            </w:r>
            <w:r w:rsidRPr="00F67B50">
              <w:rPr>
                <w:bCs/>
              </w:rPr>
              <w:t xml:space="preserve"> renginiuose nuotoliniu arba kontaktiniu būdu , skirtuose karjeros ugdymui.</w:t>
            </w:r>
          </w:p>
          <w:p w:rsidR="008E1003" w:rsidRPr="002C7375" w:rsidRDefault="00F655DC" w:rsidP="00F47266">
            <w:pPr>
              <w:jc w:val="both"/>
              <w:rPr>
                <w:bCs/>
              </w:rPr>
            </w:pPr>
            <w:r>
              <w:rPr>
                <w:bCs/>
              </w:rPr>
              <w:t>6</w:t>
            </w:r>
            <w:r w:rsidR="008E1003">
              <w:rPr>
                <w:bCs/>
              </w:rPr>
              <w:t>. Gimnazijos mokiniai dalyvauja projekte „Šok į tėvų klumpes“.</w:t>
            </w:r>
          </w:p>
        </w:tc>
      </w:tr>
      <w:tr w:rsidR="002C7375" w:rsidRPr="002C7375" w:rsidTr="00172570">
        <w:trPr>
          <w:trHeight w:val="521"/>
          <w:jc w:val="center"/>
        </w:trPr>
        <w:tc>
          <w:tcPr>
            <w:tcW w:w="1526" w:type="dxa"/>
            <w:vMerge/>
          </w:tcPr>
          <w:p w:rsidR="002C7375" w:rsidRPr="002C7375" w:rsidRDefault="002C7375" w:rsidP="002C7375">
            <w:pPr>
              <w:spacing w:after="160" w:line="256" w:lineRule="auto"/>
              <w:rPr>
                <w:bCs/>
              </w:rPr>
            </w:pPr>
          </w:p>
        </w:tc>
        <w:tc>
          <w:tcPr>
            <w:tcW w:w="1984" w:type="dxa"/>
          </w:tcPr>
          <w:p w:rsidR="002C7375" w:rsidRPr="002C7375" w:rsidRDefault="002C7375" w:rsidP="002C7375">
            <w:pPr>
              <w:spacing w:after="160" w:line="256" w:lineRule="auto"/>
              <w:rPr>
                <w:bCs/>
                <w:color w:val="00B050"/>
              </w:rPr>
            </w:pPr>
            <w:r w:rsidRPr="000738D8">
              <w:rPr>
                <w:bCs/>
              </w:rPr>
              <w:t>2.2.</w:t>
            </w:r>
            <w:r w:rsidRPr="000738D8">
              <w:rPr>
                <w:rFonts w:eastAsia="+mn-ea"/>
                <w:b/>
                <w:bCs/>
                <w:kern w:val="24"/>
              </w:rPr>
              <w:t xml:space="preserve"> </w:t>
            </w:r>
            <w:r w:rsidRPr="000738D8">
              <w:rPr>
                <w:rFonts w:eastAsia="+mn-ea"/>
                <w:bCs/>
                <w:kern w:val="24"/>
              </w:rPr>
              <w:t>Orientavimasis į mokinių poreikius</w:t>
            </w:r>
            <w:r w:rsidRPr="000738D8">
              <w:rPr>
                <w:rFonts w:eastAsia="+mn-ea"/>
                <w:b/>
                <w:bCs/>
                <w:kern w:val="24"/>
              </w:rPr>
              <w:t xml:space="preserve"> </w:t>
            </w:r>
          </w:p>
        </w:tc>
        <w:tc>
          <w:tcPr>
            <w:tcW w:w="1276" w:type="dxa"/>
          </w:tcPr>
          <w:p w:rsidR="002C7375" w:rsidRPr="002C7375" w:rsidRDefault="002C7D8E" w:rsidP="002C7375">
            <w:pPr>
              <w:rPr>
                <w:bCs/>
              </w:rPr>
            </w:pPr>
            <w:r>
              <w:rPr>
                <w:bCs/>
              </w:rPr>
              <w:t>3</w:t>
            </w:r>
          </w:p>
        </w:tc>
        <w:tc>
          <w:tcPr>
            <w:tcW w:w="1094" w:type="dxa"/>
          </w:tcPr>
          <w:p w:rsidR="002C7375" w:rsidRPr="002C7375" w:rsidRDefault="00790DB4" w:rsidP="002C7375">
            <w:pPr>
              <w:rPr>
                <w:bCs/>
              </w:rPr>
            </w:pPr>
            <w:r>
              <w:rPr>
                <w:bCs/>
              </w:rPr>
              <w:t>3</w:t>
            </w:r>
          </w:p>
        </w:tc>
        <w:tc>
          <w:tcPr>
            <w:tcW w:w="2126" w:type="dxa"/>
          </w:tcPr>
          <w:p w:rsidR="002C7375" w:rsidRPr="002C7375" w:rsidRDefault="00790DB4" w:rsidP="002C7375">
            <w:pPr>
              <w:rPr>
                <w:bCs/>
              </w:rPr>
            </w:pPr>
            <w:r>
              <w:rPr>
                <w:bCs/>
              </w:rPr>
              <w:t xml:space="preserve">Rezultatai pagerėjo. Gimnazijoje aiškiai susitarta dėl paramos ar pagalbos teikimo mokiniams tvarkos. </w:t>
            </w:r>
            <w:r w:rsidR="00093510">
              <w:rPr>
                <w:bCs/>
              </w:rPr>
              <w:t>Gimnazija gerai aprūpinta ugdymosi procesui reikalinga įranga ir priemonėmis.</w:t>
            </w:r>
          </w:p>
        </w:tc>
        <w:tc>
          <w:tcPr>
            <w:tcW w:w="6721" w:type="dxa"/>
          </w:tcPr>
          <w:p w:rsidR="00CF75D0" w:rsidRDefault="003E5BFC" w:rsidP="000668AF">
            <w:pPr>
              <w:jc w:val="both"/>
              <w:rPr>
                <w:bCs/>
              </w:rPr>
            </w:pPr>
            <w:r>
              <w:rPr>
                <w:bCs/>
              </w:rPr>
              <w:t>1.</w:t>
            </w:r>
            <w:r w:rsidR="00CF75D0">
              <w:rPr>
                <w:bCs/>
              </w:rPr>
              <w:t>Gimnazijoje aiškiai susitarta dėl pagalbos teikimo mokiniams tvarkos. Yra parengtas Pagalbos mokiniui</w:t>
            </w:r>
            <w:r w:rsidR="0004515A">
              <w:rPr>
                <w:bCs/>
              </w:rPr>
              <w:t xml:space="preserve"> teikimo tvarkos aprašas, kuris apibrėžia mokytojų, klasės auklėtojų, socialinio pedagogo , logopedo, visuomenės sveikatos priežiūros specialisto, karjeros koordinatoriaus, administracijos veiklą, susijusią su mokinių socialinių bei pedagoginių poreikių tenkinimu. </w:t>
            </w:r>
          </w:p>
          <w:p w:rsidR="00C47C4C" w:rsidRDefault="00C47C4C" w:rsidP="000668AF">
            <w:pPr>
              <w:jc w:val="both"/>
              <w:rPr>
                <w:bCs/>
              </w:rPr>
            </w:pPr>
            <w:r>
              <w:rPr>
                <w:bCs/>
              </w:rPr>
              <w:t xml:space="preserve">Teikdama pagalbą, gimnazija bendradarbiauja su visomis reikalingomis specializuotomis tarnybomis. </w:t>
            </w:r>
          </w:p>
          <w:p w:rsidR="003E5BFC" w:rsidRDefault="00FB28F8" w:rsidP="000668AF">
            <w:pPr>
              <w:jc w:val="both"/>
              <w:rPr>
                <w:bCs/>
              </w:rPr>
            </w:pPr>
            <w:r>
              <w:rPr>
                <w:bCs/>
              </w:rPr>
              <w:t>2</w:t>
            </w:r>
            <w:r w:rsidR="003E5BFC">
              <w:rPr>
                <w:bCs/>
              </w:rPr>
              <w:t xml:space="preserve">. Visi mokytojai ir visi mokiniai apmokyti dirbti </w:t>
            </w:r>
            <w:proofErr w:type="spellStart"/>
            <w:r w:rsidR="003E5BFC">
              <w:rPr>
                <w:bCs/>
              </w:rPr>
              <w:t>Classroom</w:t>
            </w:r>
            <w:proofErr w:type="spellEnd"/>
            <w:r w:rsidR="003E5BFC">
              <w:rPr>
                <w:bCs/>
              </w:rPr>
              <w:t xml:space="preserve"> platformoje. </w:t>
            </w:r>
          </w:p>
          <w:p w:rsidR="002C7375" w:rsidRDefault="00BA67BA" w:rsidP="000668AF">
            <w:pPr>
              <w:jc w:val="both"/>
              <w:rPr>
                <w:bCs/>
              </w:rPr>
            </w:pPr>
            <w:r>
              <w:rPr>
                <w:bCs/>
              </w:rPr>
              <w:t>3</w:t>
            </w:r>
            <w:r w:rsidR="003E5BFC">
              <w:rPr>
                <w:bCs/>
              </w:rPr>
              <w:t xml:space="preserve">. </w:t>
            </w:r>
            <w:r w:rsidR="00CF75D0">
              <w:rPr>
                <w:bCs/>
              </w:rPr>
              <w:t>Nuo spalio 14   d. iki gruodžio 23 d. b</w:t>
            </w:r>
            <w:r w:rsidR="000B0EE8">
              <w:rPr>
                <w:bCs/>
              </w:rPr>
              <w:t xml:space="preserve">uvo skirta   </w:t>
            </w:r>
            <w:r w:rsidR="00CF75D0">
              <w:rPr>
                <w:bCs/>
              </w:rPr>
              <w:t>77</w:t>
            </w:r>
            <w:r w:rsidR="000B0EE8">
              <w:rPr>
                <w:bCs/>
              </w:rPr>
              <w:t xml:space="preserve"> val. </w:t>
            </w:r>
            <w:r w:rsidR="00CF75D0">
              <w:rPr>
                <w:bCs/>
              </w:rPr>
              <w:t xml:space="preserve">per savaitę konsultacijų </w:t>
            </w:r>
            <w:r w:rsidR="000B0EE8">
              <w:rPr>
                <w:bCs/>
              </w:rPr>
              <w:t>mokinių</w:t>
            </w:r>
            <w:r w:rsidR="00CF75D0">
              <w:rPr>
                <w:bCs/>
              </w:rPr>
              <w:t xml:space="preserve"> mokymosi praradimams kompensuoti.</w:t>
            </w:r>
          </w:p>
          <w:p w:rsidR="00757010" w:rsidRDefault="00BA67BA" w:rsidP="000668AF">
            <w:pPr>
              <w:jc w:val="both"/>
              <w:rPr>
                <w:bCs/>
              </w:rPr>
            </w:pPr>
            <w:r w:rsidRPr="000738D8">
              <w:rPr>
                <w:bCs/>
              </w:rPr>
              <w:t>4.</w:t>
            </w:r>
            <w:r w:rsidR="000738D8" w:rsidRPr="000738D8">
              <w:rPr>
                <w:bCs/>
              </w:rPr>
              <w:t>Vyko</w:t>
            </w:r>
            <w:r w:rsidR="00790DB4">
              <w:rPr>
                <w:bCs/>
              </w:rPr>
              <w:t xml:space="preserve"> papildomos </w:t>
            </w:r>
            <w:r w:rsidR="00757010">
              <w:rPr>
                <w:bCs/>
              </w:rPr>
              <w:t xml:space="preserve">matematikos </w:t>
            </w:r>
            <w:r w:rsidR="00790DB4">
              <w:rPr>
                <w:bCs/>
              </w:rPr>
              <w:t>konsultacijos IVG klasių mokiniams</w:t>
            </w:r>
          </w:p>
          <w:p w:rsidR="00BA67BA" w:rsidRPr="000738D8" w:rsidRDefault="00757010" w:rsidP="000668AF">
            <w:pPr>
              <w:jc w:val="both"/>
              <w:rPr>
                <w:bCs/>
              </w:rPr>
            </w:pPr>
            <w:r>
              <w:rPr>
                <w:bCs/>
              </w:rPr>
              <w:t>5. V</w:t>
            </w:r>
            <w:r w:rsidR="00BA67BA" w:rsidRPr="000738D8">
              <w:rPr>
                <w:bCs/>
              </w:rPr>
              <w:t>isiems mokiniams</w:t>
            </w:r>
            <w:r>
              <w:rPr>
                <w:bCs/>
              </w:rPr>
              <w:t>, patekusiems į  izoliaciją</w:t>
            </w:r>
            <w:r w:rsidR="00BA67BA" w:rsidRPr="000738D8">
              <w:rPr>
                <w:bCs/>
              </w:rPr>
              <w:t xml:space="preserve"> dėl </w:t>
            </w:r>
            <w:proofErr w:type="spellStart"/>
            <w:r w:rsidR="00BA67BA" w:rsidRPr="000738D8">
              <w:rPr>
                <w:bCs/>
              </w:rPr>
              <w:t>covid-19</w:t>
            </w:r>
            <w:r>
              <w:rPr>
                <w:bCs/>
              </w:rPr>
              <w:t>,</w:t>
            </w:r>
            <w:proofErr w:type="spellEnd"/>
            <w:r>
              <w:rPr>
                <w:bCs/>
              </w:rPr>
              <w:t xml:space="preserve"> </w:t>
            </w:r>
            <w:r w:rsidR="00BA67BA" w:rsidRPr="000738D8">
              <w:rPr>
                <w:bCs/>
              </w:rPr>
              <w:t xml:space="preserve"> buvo organizuotas nuotolinis mokymas.</w:t>
            </w:r>
          </w:p>
          <w:p w:rsidR="00020F76" w:rsidRPr="002C7375" w:rsidRDefault="00BA67BA" w:rsidP="000668AF">
            <w:pPr>
              <w:jc w:val="both"/>
              <w:rPr>
                <w:bCs/>
              </w:rPr>
            </w:pPr>
            <w:r>
              <w:rPr>
                <w:bCs/>
              </w:rPr>
              <w:t xml:space="preserve">6. </w:t>
            </w:r>
            <w:r w:rsidR="005F0003">
              <w:rPr>
                <w:bCs/>
              </w:rPr>
              <w:t>Buvo s</w:t>
            </w:r>
            <w:r w:rsidR="00020F76" w:rsidRPr="00020F76">
              <w:rPr>
                <w:bCs/>
              </w:rPr>
              <w:t>udarytos sąlygos laikinai į užsienį išvykusiam mokiniui mokytis nuotoliniu būdu.</w:t>
            </w:r>
          </w:p>
        </w:tc>
      </w:tr>
      <w:tr w:rsidR="002C7375" w:rsidRPr="002C7375" w:rsidTr="00172570">
        <w:trPr>
          <w:trHeight w:val="213"/>
          <w:jc w:val="center"/>
        </w:trPr>
        <w:tc>
          <w:tcPr>
            <w:tcW w:w="1526" w:type="dxa"/>
            <w:vMerge/>
          </w:tcPr>
          <w:p w:rsidR="002C7375" w:rsidRPr="002C7375" w:rsidRDefault="002C7375" w:rsidP="002C7375">
            <w:pPr>
              <w:spacing w:after="160" w:line="256" w:lineRule="auto"/>
              <w:rPr>
                <w:bCs/>
              </w:rPr>
            </w:pPr>
          </w:p>
        </w:tc>
        <w:tc>
          <w:tcPr>
            <w:tcW w:w="1984" w:type="dxa"/>
          </w:tcPr>
          <w:p w:rsidR="002C7375" w:rsidRPr="002C7375" w:rsidRDefault="002C7375" w:rsidP="002C7375">
            <w:pPr>
              <w:rPr>
                <w:bCs/>
                <w:color w:val="00B050"/>
              </w:rPr>
            </w:pPr>
            <w:r w:rsidRPr="000738D8">
              <w:rPr>
                <w:bCs/>
              </w:rPr>
              <w:t>2.3.</w:t>
            </w:r>
            <w:r w:rsidRPr="000738D8">
              <w:rPr>
                <w:b/>
                <w:bCs/>
                <w:kern w:val="24"/>
              </w:rPr>
              <w:t xml:space="preserve"> </w:t>
            </w:r>
            <w:r w:rsidRPr="000738D8">
              <w:rPr>
                <w:bCs/>
              </w:rPr>
              <w:t xml:space="preserve">Mokyklos bendruomenės susitarimai dėl kiekvieno mokinio </w:t>
            </w:r>
            <w:r w:rsidRPr="000738D8">
              <w:rPr>
                <w:bCs/>
              </w:rPr>
              <w:lastRenderedPageBreak/>
              <w:t>ugdymosi sėkmės</w:t>
            </w:r>
          </w:p>
        </w:tc>
        <w:tc>
          <w:tcPr>
            <w:tcW w:w="1276" w:type="dxa"/>
          </w:tcPr>
          <w:p w:rsidR="002C7375" w:rsidRPr="002C7375" w:rsidRDefault="002C7D8E" w:rsidP="002C7375">
            <w:pPr>
              <w:rPr>
                <w:bCs/>
              </w:rPr>
            </w:pPr>
            <w:r>
              <w:rPr>
                <w:bCs/>
              </w:rPr>
              <w:lastRenderedPageBreak/>
              <w:t>2</w:t>
            </w:r>
          </w:p>
        </w:tc>
        <w:tc>
          <w:tcPr>
            <w:tcW w:w="1094" w:type="dxa"/>
          </w:tcPr>
          <w:p w:rsidR="002C7375" w:rsidRPr="002C7375" w:rsidRDefault="002F106B" w:rsidP="002C7375">
            <w:pPr>
              <w:rPr>
                <w:bCs/>
              </w:rPr>
            </w:pPr>
            <w:r>
              <w:rPr>
                <w:bCs/>
              </w:rPr>
              <w:t>3.</w:t>
            </w:r>
          </w:p>
        </w:tc>
        <w:tc>
          <w:tcPr>
            <w:tcW w:w="2126" w:type="dxa"/>
          </w:tcPr>
          <w:p w:rsidR="002C7375" w:rsidRPr="002C7375" w:rsidRDefault="002F106B" w:rsidP="002C7375">
            <w:pPr>
              <w:rPr>
                <w:bCs/>
              </w:rPr>
            </w:pPr>
            <w:r>
              <w:rPr>
                <w:bCs/>
              </w:rPr>
              <w:t xml:space="preserve">Situacija pagerėjo: </w:t>
            </w:r>
            <w:r w:rsidR="00105C12">
              <w:rPr>
                <w:bCs/>
              </w:rPr>
              <w:t xml:space="preserve">sustiprėjo mokytojų komandinis darbas. Mokytojų patobulintos </w:t>
            </w:r>
            <w:r w:rsidR="00105C12">
              <w:rPr>
                <w:bCs/>
              </w:rPr>
              <w:lastRenderedPageBreak/>
              <w:t>bendradarbiavimo kompetencijos leis sėkmingiau pasirengti atnaujinto ugdymo turinio įgyvendinimui</w:t>
            </w:r>
            <w:r w:rsidR="00500B65">
              <w:rPr>
                <w:bCs/>
              </w:rPr>
              <w:t xml:space="preserve"> bei kylančių problemų sprendimui</w:t>
            </w:r>
            <w:r w:rsidR="00105C12">
              <w:rPr>
                <w:bCs/>
              </w:rPr>
              <w:t xml:space="preserve">. </w:t>
            </w:r>
          </w:p>
        </w:tc>
        <w:tc>
          <w:tcPr>
            <w:tcW w:w="6721" w:type="dxa"/>
          </w:tcPr>
          <w:p w:rsidR="002F106B" w:rsidRDefault="002F106B" w:rsidP="000668AF">
            <w:pPr>
              <w:jc w:val="both"/>
              <w:rPr>
                <w:bCs/>
              </w:rPr>
            </w:pPr>
            <w:r>
              <w:rPr>
                <w:bCs/>
              </w:rPr>
              <w:lastRenderedPageBreak/>
              <w:t>1.</w:t>
            </w:r>
            <w:r w:rsidR="00F85D36">
              <w:rPr>
                <w:bCs/>
              </w:rPr>
              <w:t>Mokyklos bendruomenėje tariamasi ir sistemingai apmąstoma, ką būtų galima atlikti geriau ar patobulinti, kaip siekti nuolatinės pažangos įvairiose aktualiausiose mokyklos veiklos srityse.</w:t>
            </w:r>
          </w:p>
          <w:p w:rsidR="00757010" w:rsidRDefault="002F106B" w:rsidP="000668AF">
            <w:pPr>
              <w:jc w:val="both"/>
              <w:rPr>
                <w:bCs/>
              </w:rPr>
            </w:pPr>
            <w:r>
              <w:rPr>
                <w:bCs/>
              </w:rPr>
              <w:t>2.</w:t>
            </w:r>
            <w:r w:rsidR="00F85D36">
              <w:rPr>
                <w:bCs/>
              </w:rPr>
              <w:t xml:space="preserve"> </w:t>
            </w:r>
            <w:r w:rsidR="00CD3EC8">
              <w:rPr>
                <w:bCs/>
              </w:rPr>
              <w:t>Vykdant KK  1.4. veiklas  s</w:t>
            </w:r>
            <w:r w:rsidR="00CD3EC8" w:rsidRPr="00CD3EC8">
              <w:rPr>
                <w:bCs/>
              </w:rPr>
              <w:t xml:space="preserve">uburta 5 mokytojų grupė pamokų stebėjimui, </w:t>
            </w:r>
            <w:r w:rsidR="00CD3EC8" w:rsidRPr="00CD3EC8">
              <w:rPr>
                <w:bCs/>
              </w:rPr>
              <w:lastRenderedPageBreak/>
              <w:t>stebėtų pamokų refleksijai ir analizei, stipriųjų būdų ir metodų, darančių įtaką mokinių asmeninei pažangai, atradimui.</w:t>
            </w:r>
            <w:r w:rsidR="00757010">
              <w:rPr>
                <w:bCs/>
              </w:rPr>
              <w:t xml:space="preserve"> Buvo stebėta 50</w:t>
            </w:r>
            <w:r w:rsidR="00F85D36">
              <w:rPr>
                <w:bCs/>
              </w:rPr>
              <w:t xml:space="preserve"> kalbų</w:t>
            </w:r>
            <w:r w:rsidR="00757010">
              <w:rPr>
                <w:bCs/>
              </w:rPr>
              <w:t>, gamtos mokslų bei tiksliųjų mokslų pamokų.</w:t>
            </w:r>
            <w:r w:rsidR="00F85D36">
              <w:rPr>
                <w:bCs/>
              </w:rPr>
              <w:t xml:space="preserve"> </w:t>
            </w:r>
          </w:p>
          <w:p w:rsidR="00500B65" w:rsidRDefault="002F106B" w:rsidP="000668AF">
            <w:pPr>
              <w:jc w:val="both"/>
              <w:rPr>
                <w:bCs/>
              </w:rPr>
            </w:pPr>
            <w:r>
              <w:rPr>
                <w:bCs/>
              </w:rPr>
              <w:t xml:space="preserve">3. </w:t>
            </w:r>
            <w:r w:rsidR="00F85D36">
              <w:rPr>
                <w:bCs/>
              </w:rPr>
              <w:t xml:space="preserve">Kiekvienais metais rengiamos mokytojų metodinės konferencijos, kurių metu mokytojai dalinasi savo sėkmės istorijomis. </w:t>
            </w:r>
            <w:r w:rsidR="00555AD8">
              <w:rPr>
                <w:bCs/>
              </w:rPr>
              <w:t>2022-06-27 d. įvyko metodinė konferencija „</w:t>
            </w:r>
            <w:r w:rsidR="002869E7">
              <w:rPr>
                <w:bCs/>
              </w:rPr>
              <w:t>Mokymosi vertinimas, vertinimas mokymuisi, ver</w:t>
            </w:r>
            <w:r w:rsidR="00500B65">
              <w:rPr>
                <w:bCs/>
              </w:rPr>
              <w:t>tinimas kaip mokymasis“. Perskaityti 5 dalykiniai pranešimai.</w:t>
            </w:r>
            <w:r w:rsidR="002869E7">
              <w:rPr>
                <w:bCs/>
              </w:rPr>
              <w:t xml:space="preserve"> </w:t>
            </w:r>
          </w:p>
          <w:p w:rsidR="008F0CB1" w:rsidRDefault="002F106B" w:rsidP="000668AF">
            <w:pPr>
              <w:jc w:val="both"/>
              <w:rPr>
                <w:bCs/>
              </w:rPr>
            </w:pPr>
            <w:r>
              <w:rPr>
                <w:bCs/>
              </w:rPr>
              <w:t xml:space="preserve">4. Įgytos skaitmeninės kompetencijos leido paįvairinti </w:t>
            </w:r>
            <w:proofErr w:type="spellStart"/>
            <w:r>
              <w:rPr>
                <w:bCs/>
              </w:rPr>
              <w:t>ugdymo(si</w:t>
            </w:r>
            <w:proofErr w:type="spellEnd"/>
            <w:r>
              <w:rPr>
                <w:bCs/>
              </w:rPr>
              <w:t xml:space="preserve">) procesą bei spręsti problemas , susijusias su pandemijos situacija. </w:t>
            </w:r>
          </w:p>
          <w:p w:rsidR="008F0CB1" w:rsidRDefault="002F106B" w:rsidP="000668AF">
            <w:pPr>
              <w:jc w:val="both"/>
              <w:rPr>
                <w:bCs/>
              </w:rPr>
            </w:pPr>
            <w:r>
              <w:rPr>
                <w:bCs/>
              </w:rPr>
              <w:t xml:space="preserve">5. </w:t>
            </w:r>
            <w:r w:rsidR="008F0CB1">
              <w:rPr>
                <w:bCs/>
              </w:rPr>
              <w:t>Personalo politika yra vykdoma, atsižvelgiant į mokinių interesus. Visi mokytojai yra savo dalyko specialistai</w:t>
            </w:r>
            <w:r w:rsidR="006420E9">
              <w:rPr>
                <w:bCs/>
              </w:rPr>
              <w:t xml:space="preserve">, turintys pedagoginį išsilavinimą. 2021 m. buvo įsteigtas vienas papildomas mokytojo padėjėjo etatas. ( iš viso yra du mokytojų padėjėjai). </w:t>
            </w:r>
            <w:r w:rsidR="008F0CB1">
              <w:rPr>
                <w:bCs/>
              </w:rPr>
              <w:t xml:space="preserve"> </w:t>
            </w:r>
            <w:r w:rsidR="006420E9">
              <w:rPr>
                <w:bCs/>
              </w:rPr>
              <w:t xml:space="preserve">2020 m. trys mokytojai, 2021 m. viena mokytoja įgijo aukštesnę kvalifikacinę kategoriją. </w:t>
            </w:r>
            <w:r w:rsidR="00842CEF">
              <w:rPr>
                <w:bCs/>
              </w:rPr>
              <w:t xml:space="preserve">3 mokytojai ruošiasi įgyti mokytojo metodininko kvalifikacinę kategoriją. </w:t>
            </w:r>
          </w:p>
          <w:p w:rsidR="004F67C1" w:rsidRPr="002C7375" w:rsidRDefault="004F67C1" w:rsidP="000668AF">
            <w:pPr>
              <w:jc w:val="both"/>
              <w:rPr>
                <w:bCs/>
              </w:rPr>
            </w:pPr>
          </w:p>
        </w:tc>
      </w:tr>
      <w:tr w:rsidR="002C7375" w:rsidRPr="002C7375" w:rsidTr="00172570">
        <w:trPr>
          <w:jc w:val="center"/>
        </w:trPr>
        <w:tc>
          <w:tcPr>
            <w:tcW w:w="1526" w:type="dxa"/>
            <w:vMerge w:val="restart"/>
          </w:tcPr>
          <w:p w:rsidR="002C7375" w:rsidRPr="002C7375" w:rsidRDefault="002C7375" w:rsidP="002C7375">
            <w:pPr>
              <w:rPr>
                <w:rFonts w:cs="Calibri"/>
                <w:bCs/>
              </w:rPr>
            </w:pPr>
            <w:r w:rsidRPr="002C7375">
              <w:rPr>
                <w:bCs/>
              </w:rPr>
              <w:lastRenderedPageBreak/>
              <w:t xml:space="preserve">3. </w:t>
            </w:r>
            <w:r w:rsidRPr="002C7375">
              <w:rPr>
                <w:rFonts w:cs="Calibri"/>
                <w:bCs/>
              </w:rPr>
              <w:t>Ugdymosi procesas</w:t>
            </w:r>
          </w:p>
          <w:p w:rsidR="002C7375" w:rsidRPr="002C7375" w:rsidRDefault="002C7375" w:rsidP="002C7375">
            <w:pPr>
              <w:rPr>
                <w:bCs/>
              </w:rPr>
            </w:pPr>
          </w:p>
        </w:tc>
        <w:tc>
          <w:tcPr>
            <w:tcW w:w="1984" w:type="dxa"/>
          </w:tcPr>
          <w:p w:rsidR="002C7375" w:rsidRPr="002C7375" w:rsidRDefault="002C7375" w:rsidP="002C7375">
            <w:pPr>
              <w:rPr>
                <w:bCs/>
                <w:color w:val="00B050"/>
              </w:rPr>
            </w:pPr>
            <w:r w:rsidRPr="000738D8">
              <w:rPr>
                <w:bCs/>
              </w:rPr>
              <w:t xml:space="preserve">3.1. </w:t>
            </w:r>
            <w:r w:rsidRPr="000738D8">
              <w:rPr>
                <w:rFonts w:cs="Calibri"/>
                <w:bCs/>
              </w:rPr>
              <w:t>Ugdymosi planavimas</w:t>
            </w:r>
          </w:p>
        </w:tc>
        <w:tc>
          <w:tcPr>
            <w:tcW w:w="1276" w:type="dxa"/>
          </w:tcPr>
          <w:p w:rsidR="002C7375" w:rsidRPr="002C7375" w:rsidRDefault="002C7D8E" w:rsidP="002C7375">
            <w:pPr>
              <w:rPr>
                <w:bCs/>
              </w:rPr>
            </w:pPr>
            <w:r>
              <w:rPr>
                <w:bCs/>
              </w:rPr>
              <w:t>3</w:t>
            </w:r>
          </w:p>
        </w:tc>
        <w:tc>
          <w:tcPr>
            <w:tcW w:w="1094" w:type="dxa"/>
          </w:tcPr>
          <w:p w:rsidR="002C7375" w:rsidRPr="002C7375" w:rsidRDefault="00ED3F0B" w:rsidP="00ED3F0B">
            <w:pPr>
              <w:ind w:left="360"/>
              <w:rPr>
                <w:bCs/>
              </w:rPr>
            </w:pPr>
            <w:r>
              <w:rPr>
                <w:bCs/>
              </w:rPr>
              <w:t>3</w:t>
            </w:r>
          </w:p>
        </w:tc>
        <w:tc>
          <w:tcPr>
            <w:tcW w:w="2126" w:type="dxa"/>
          </w:tcPr>
          <w:p w:rsidR="002C7375" w:rsidRPr="002C7375" w:rsidRDefault="00B45C32" w:rsidP="002C7375">
            <w:pPr>
              <w:rPr>
                <w:bCs/>
              </w:rPr>
            </w:pPr>
            <w:r>
              <w:rPr>
                <w:bCs/>
              </w:rPr>
              <w:t>Rezultatai pagerėjo: mokytojai planuoja</w:t>
            </w:r>
            <w:r w:rsidR="00F56F4F">
              <w:rPr>
                <w:bCs/>
              </w:rPr>
              <w:t xml:space="preserve"> </w:t>
            </w:r>
            <w:r>
              <w:rPr>
                <w:bCs/>
              </w:rPr>
              <w:t xml:space="preserve">ugdymo procesą žinodami, ko siekia ugdydami kiekvieną mokinį. Dauguma mokytojų geba derinti ir koreguoti ugdymo procesą atsižvelgiant į kintančius poreikius. </w:t>
            </w:r>
          </w:p>
        </w:tc>
        <w:tc>
          <w:tcPr>
            <w:tcW w:w="6721" w:type="dxa"/>
          </w:tcPr>
          <w:p w:rsidR="00F50B1F" w:rsidRDefault="00F50B1F" w:rsidP="000668AF">
            <w:pPr>
              <w:jc w:val="both"/>
              <w:rPr>
                <w:bCs/>
              </w:rPr>
            </w:pPr>
            <w:r>
              <w:rPr>
                <w:bCs/>
              </w:rPr>
              <w:t xml:space="preserve">1.Mokytojai, siekdami pamokos kokybės, mokosi, domisi ir seka naujoves. 100 proc. mokytojų įvaldė darbą virtualioje mokymosi aplinkoje </w:t>
            </w:r>
            <w:proofErr w:type="spellStart"/>
            <w:r>
              <w:rPr>
                <w:bCs/>
              </w:rPr>
              <w:t>Google</w:t>
            </w:r>
            <w:proofErr w:type="spellEnd"/>
            <w:r>
              <w:rPr>
                <w:bCs/>
              </w:rPr>
              <w:t xml:space="preserve"> </w:t>
            </w:r>
            <w:proofErr w:type="spellStart"/>
            <w:r>
              <w:rPr>
                <w:bCs/>
              </w:rPr>
              <w:t>Classroom</w:t>
            </w:r>
            <w:proofErr w:type="spellEnd"/>
            <w:r>
              <w:rPr>
                <w:bCs/>
              </w:rPr>
              <w:t xml:space="preserve">. 40 mokytojų dalyvavo mokymuose kontaktiniu būdu, </w:t>
            </w:r>
            <w:r w:rsidR="00CD3EC8">
              <w:rPr>
                <w:bCs/>
              </w:rPr>
              <w:t xml:space="preserve"> kiti mokytojai </w:t>
            </w:r>
            <w:r>
              <w:rPr>
                <w:bCs/>
              </w:rPr>
              <w:t xml:space="preserve">mokėsi nuotoliniu būdu arba vieni iš kitų. </w:t>
            </w:r>
          </w:p>
          <w:p w:rsidR="002C7375" w:rsidRDefault="00F50B1F" w:rsidP="000668AF">
            <w:pPr>
              <w:jc w:val="both"/>
              <w:rPr>
                <w:bCs/>
              </w:rPr>
            </w:pPr>
            <w:r>
              <w:rPr>
                <w:bCs/>
              </w:rPr>
              <w:t xml:space="preserve">95 proc. mokytojų yra išklausę mokymus mokinių vertinimo ir įsivertinimo klausimais. </w:t>
            </w:r>
          </w:p>
          <w:p w:rsidR="00CD3EC8" w:rsidRPr="00C52CDE" w:rsidRDefault="00EC1B3D" w:rsidP="000668AF">
            <w:pPr>
              <w:jc w:val="both"/>
              <w:rPr>
                <w:bCs/>
              </w:rPr>
            </w:pPr>
            <w:r>
              <w:rPr>
                <w:bCs/>
              </w:rPr>
              <w:t>2</w:t>
            </w:r>
            <w:r w:rsidR="00F50B1F">
              <w:rPr>
                <w:bCs/>
              </w:rPr>
              <w:t>.</w:t>
            </w:r>
            <w:r>
              <w:rPr>
                <w:bCs/>
              </w:rPr>
              <w:t xml:space="preserve">Pamokos, veiklos, užduoties tikslai derinami su kompetencijų ir mokinio asmenybės ugdymo tikslais, trumpalaikiai ugdymo tikslai-su ilgesnio laikotarpio tikslais. </w:t>
            </w:r>
            <w:r w:rsidR="00CD3EC8">
              <w:rPr>
                <w:bCs/>
              </w:rPr>
              <w:t xml:space="preserve">Nuolat kaupiamas  </w:t>
            </w:r>
            <w:r w:rsidRPr="00C52CDE">
              <w:rPr>
                <w:bCs/>
              </w:rPr>
              <w:t xml:space="preserve">vertingų mokinių vertinimo ir įsivertinimo </w:t>
            </w:r>
            <w:r w:rsidR="004972C5" w:rsidRPr="00C52CDE">
              <w:rPr>
                <w:bCs/>
              </w:rPr>
              <w:t xml:space="preserve">pamokoje pamokų pavyzdžių bankas. </w:t>
            </w:r>
            <w:r w:rsidR="00CD3EC8" w:rsidRPr="00C52CDE">
              <w:rPr>
                <w:bCs/>
              </w:rPr>
              <w:t xml:space="preserve">Jau sukaupta    </w:t>
            </w:r>
            <w:r w:rsidR="00500B65" w:rsidRPr="00C52CDE">
              <w:rPr>
                <w:bCs/>
              </w:rPr>
              <w:t xml:space="preserve">virš 40  </w:t>
            </w:r>
            <w:r w:rsidR="00CD3EC8" w:rsidRPr="00C52CDE">
              <w:rPr>
                <w:bCs/>
              </w:rPr>
              <w:t>pavyzdžių. Sukaupta medžiaga gali pasinaudoti visi mokytojai.</w:t>
            </w:r>
          </w:p>
          <w:p w:rsidR="006745AA" w:rsidRDefault="004972C5" w:rsidP="000668AF">
            <w:pPr>
              <w:jc w:val="both"/>
              <w:rPr>
                <w:bCs/>
              </w:rPr>
            </w:pPr>
            <w:r>
              <w:rPr>
                <w:bCs/>
              </w:rPr>
              <w:t>3. Ugdymo procesas planuojamas ir veiklų, renginių ir pamokų tvarkaraščiai sudaromi taip, kad planuojamos veiklos padėtų visiems mokiniams siekti išsikeltų tikslų, vienos kitas papildytų ir derėtų.</w:t>
            </w:r>
            <w:r w:rsidR="0073324C">
              <w:rPr>
                <w:bCs/>
              </w:rPr>
              <w:t xml:space="preserve"> </w:t>
            </w:r>
            <w:r w:rsidR="008E1003">
              <w:rPr>
                <w:bCs/>
              </w:rPr>
              <w:t xml:space="preserve">Pamokų tvarkaraščiai koreguojami 3-4 kartus per metus. </w:t>
            </w:r>
          </w:p>
          <w:p w:rsidR="006745AA" w:rsidRDefault="00C44B6D" w:rsidP="000668AF">
            <w:pPr>
              <w:jc w:val="both"/>
              <w:rPr>
                <w:bCs/>
              </w:rPr>
            </w:pPr>
            <w:r>
              <w:rPr>
                <w:bCs/>
              </w:rPr>
              <w:t>4.</w:t>
            </w:r>
            <w:r w:rsidR="00ED3F0B">
              <w:rPr>
                <w:bCs/>
              </w:rPr>
              <w:t xml:space="preserve">Mokytojai išmano savo ugdymo sritį, mokamus dalykus. Siekdami pamokos kokybės mokosi, domisi ir seka naujoves. </w:t>
            </w:r>
            <w:r>
              <w:rPr>
                <w:bCs/>
              </w:rPr>
              <w:t xml:space="preserve"> </w:t>
            </w:r>
            <w:r w:rsidR="00D0425B">
              <w:rPr>
                <w:bCs/>
              </w:rPr>
              <w:t>6 mokytojų grupė dalyvavo mokymuose „ Bendrojo ugdymo mokytojų bendrųjų ir dalykinių kompetencijų tobulinimas“.</w:t>
            </w:r>
          </w:p>
          <w:p w:rsidR="004972C5" w:rsidRPr="002C7375" w:rsidRDefault="004972C5" w:rsidP="000668AF">
            <w:pPr>
              <w:jc w:val="both"/>
              <w:rPr>
                <w:bCs/>
              </w:rPr>
            </w:pPr>
            <w:r>
              <w:rPr>
                <w:bCs/>
              </w:rPr>
              <w:t xml:space="preserve"> </w:t>
            </w:r>
          </w:p>
        </w:tc>
      </w:tr>
      <w:tr w:rsidR="002C7375" w:rsidRPr="002C7375" w:rsidTr="00172570">
        <w:trPr>
          <w:jc w:val="center"/>
        </w:trPr>
        <w:tc>
          <w:tcPr>
            <w:tcW w:w="1526" w:type="dxa"/>
            <w:vMerge/>
          </w:tcPr>
          <w:p w:rsidR="002C7375" w:rsidRPr="002C7375" w:rsidRDefault="002C7375" w:rsidP="002C7375">
            <w:pPr>
              <w:rPr>
                <w:bCs/>
              </w:rPr>
            </w:pPr>
          </w:p>
        </w:tc>
        <w:tc>
          <w:tcPr>
            <w:tcW w:w="1984" w:type="dxa"/>
          </w:tcPr>
          <w:p w:rsidR="002C7375" w:rsidRPr="002C7375" w:rsidRDefault="002C7375" w:rsidP="002C7375">
            <w:pPr>
              <w:rPr>
                <w:bCs/>
                <w:color w:val="00B050"/>
              </w:rPr>
            </w:pPr>
            <w:r w:rsidRPr="000738D8">
              <w:rPr>
                <w:bCs/>
              </w:rPr>
              <w:t xml:space="preserve">3.2. </w:t>
            </w:r>
            <w:r w:rsidRPr="000738D8">
              <w:rPr>
                <w:rFonts w:cs="Calibri"/>
                <w:bCs/>
              </w:rPr>
              <w:t>Mokymosi lūkesčiai ir mokinių skatinimas</w:t>
            </w:r>
          </w:p>
        </w:tc>
        <w:tc>
          <w:tcPr>
            <w:tcW w:w="1276" w:type="dxa"/>
          </w:tcPr>
          <w:p w:rsidR="002C7375" w:rsidRPr="002C7375" w:rsidRDefault="002C7D8E" w:rsidP="002C7375">
            <w:pPr>
              <w:rPr>
                <w:bCs/>
              </w:rPr>
            </w:pPr>
            <w:r>
              <w:rPr>
                <w:bCs/>
              </w:rPr>
              <w:t>3</w:t>
            </w:r>
          </w:p>
        </w:tc>
        <w:tc>
          <w:tcPr>
            <w:tcW w:w="1094" w:type="dxa"/>
          </w:tcPr>
          <w:p w:rsidR="002C7375" w:rsidRPr="002C7375" w:rsidRDefault="00500B65" w:rsidP="002C7375">
            <w:pPr>
              <w:rPr>
                <w:bCs/>
              </w:rPr>
            </w:pPr>
            <w:r>
              <w:rPr>
                <w:bCs/>
              </w:rPr>
              <w:t>3</w:t>
            </w:r>
          </w:p>
        </w:tc>
        <w:tc>
          <w:tcPr>
            <w:tcW w:w="2126" w:type="dxa"/>
          </w:tcPr>
          <w:p w:rsidR="002C7375" w:rsidRPr="002C7375" w:rsidRDefault="00B45C32" w:rsidP="002C7375">
            <w:pPr>
              <w:rPr>
                <w:bCs/>
              </w:rPr>
            </w:pPr>
            <w:r>
              <w:rPr>
                <w:bCs/>
              </w:rPr>
              <w:t>Rezultatai pagerėjo: dauguma mokytojų tiki mokinių galiomis, skatina džiaugtis savo ir kitų pasiekimais.</w:t>
            </w:r>
          </w:p>
        </w:tc>
        <w:tc>
          <w:tcPr>
            <w:tcW w:w="6721" w:type="dxa"/>
          </w:tcPr>
          <w:p w:rsidR="002C7375" w:rsidRDefault="00FB28F8" w:rsidP="000668AF">
            <w:pPr>
              <w:jc w:val="both"/>
              <w:rPr>
                <w:bCs/>
              </w:rPr>
            </w:pPr>
            <w:r>
              <w:rPr>
                <w:bCs/>
              </w:rPr>
              <w:t>1.</w:t>
            </w:r>
            <w:r w:rsidR="004B4FEC">
              <w:rPr>
                <w:bCs/>
              </w:rPr>
              <w:t xml:space="preserve">Mokytojai parenka </w:t>
            </w:r>
            <w:proofErr w:type="spellStart"/>
            <w:r w:rsidR="004B4FEC">
              <w:rPr>
                <w:bCs/>
              </w:rPr>
              <w:t>ugdymo(si</w:t>
            </w:r>
            <w:proofErr w:type="spellEnd"/>
            <w:r w:rsidR="004B4FEC">
              <w:rPr>
                <w:bCs/>
              </w:rPr>
              <w:t>) metodus, formas ir būdus, kad mokymasis padėtų mokiniams įgyti įvairios prasmingos patirties. 93 proc. apklaustų mokinių teigia, kad pamokose mokytojai naudoja kompiuterius, 91,2 proc. teigia, kad pamokose mokytojai naudoja įvairias priemones, 87,7 proc. teigia, kad pamokų metu mokytojai naudoja interaktyviąją lentą. 85,1 proc. apklaustų mokinių teigia, kad</w:t>
            </w:r>
            <w:r w:rsidR="000668AF">
              <w:rPr>
                <w:bCs/>
              </w:rPr>
              <w:t>,</w:t>
            </w:r>
            <w:r w:rsidR="004B4FEC">
              <w:rPr>
                <w:bCs/>
              </w:rPr>
              <w:t xml:space="preserve"> kai mokytojai taiko IT, jie geriau išmoksta dalyką. </w:t>
            </w:r>
          </w:p>
          <w:p w:rsidR="00B45C32" w:rsidRDefault="00FB28F8" w:rsidP="000668AF">
            <w:pPr>
              <w:jc w:val="both"/>
              <w:rPr>
                <w:bCs/>
              </w:rPr>
            </w:pPr>
            <w:r>
              <w:rPr>
                <w:bCs/>
              </w:rPr>
              <w:t>2.</w:t>
            </w:r>
            <w:r w:rsidR="00B45C32">
              <w:rPr>
                <w:bCs/>
              </w:rPr>
              <w:t xml:space="preserve"> Siejamas formalus ir neformalus vaikų švietimas, vykstantis tiek mokykloje, </w:t>
            </w:r>
            <w:r w:rsidR="00B45C32">
              <w:rPr>
                <w:bCs/>
              </w:rPr>
              <w:lastRenderedPageBreak/>
              <w:t xml:space="preserve">tiek už jos ribų. 85 vaikai lanko sporto mokyklą, 24 vaikai lanko muzikos mokyklą. Dalyvauta V gamtamokslinėje konferencijoje „Tyrinėjimu grįstas mokymasis“. Paruošti ir pristatyti 4 tiriamieji darbai. </w:t>
            </w:r>
          </w:p>
          <w:p w:rsidR="00500B65" w:rsidRDefault="000A3034" w:rsidP="000668AF">
            <w:pPr>
              <w:jc w:val="both"/>
              <w:rPr>
                <w:bCs/>
              </w:rPr>
            </w:pPr>
            <w:r>
              <w:rPr>
                <w:bCs/>
              </w:rPr>
              <w:t xml:space="preserve">3. Dauguma </w:t>
            </w:r>
            <w:r w:rsidR="00500B65">
              <w:rPr>
                <w:bCs/>
              </w:rPr>
              <w:t xml:space="preserve"> mokinių dalyvauja socialinėse ir mo</w:t>
            </w:r>
            <w:r>
              <w:rPr>
                <w:bCs/>
              </w:rPr>
              <w:t>kom</w:t>
            </w:r>
            <w:r w:rsidR="00500B65">
              <w:rPr>
                <w:bCs/>
              </w:rPr>
              <w:t>osiose ugdančiose veiklose.</w:t>
            </w:r>
            <w:r>
              <w:rPr>
                <w:bCs/>
              </w:rPr>
              <w:t xml:space="preserve"> Visi 5-10 klasių mokiniai atlieka socialinę-pilietinę veiklą. </w:t>
            </w:r>
          </w:p>
          <w:p w:rsidR="004F67C1" w:rsidRDefault="00FB28F8" w:rsidP="000668AF">
            <w:pPr>
              <w:jc w:val="both"/>
              <w:rPr>
                <w:bCs/>
              </w:rPr>
            </w:pPr>
            <w:r>
              <w:rPr>
                <w:bCs/>
              </w:rPr>
              <w:t xml:space="preserve"> </w:t>
            </w:r>
            <w:r w:rsidR="00500B65">
              <w:rPr>
                <w:bCs/>
              </w:rPr>
              <w:t>4</w:t>
            </w:r>
            <w:r w:rsidR="00B45C32">
              <w:rPr>
                <w:bCs/>
              </w:rPr>
              <w:t xml:space="preserve">. </w:t>
            </w:r>
            <w:r w:rsidR="00C6383E">
              <w:rPr>
                <w:bCs/>
              </w:rPr>
              <w:t>Mokiniai skatinami džiaugtis savo ir kitų darbais, pasiekimais bei pažanga. Už gerą mokymąsi mokiniams yra įteikiami padėkos raštai, organizuojamos „Pirmūnų šventės“. Olimpiadų prizinių vietų laimėtojai dalyvauja apdovanojimo renginiuose savivaldybėje.</w:t>
            </w:r>
            <w:r w:rsidR="00612F12">
              <w:rPr>
                <w:bCs/>
              </w:rPr>
              <w:t xml:space="preserve"> ( 2022 m. -6 mokiniai).</w:t>
            </w:r>
            <w:r w:rsidR="00C6383E">
              <w:rPr>
                <w:bCs/>
              </w:rPr>
              <w:t xml:space="preserve"> Apie mokinių laimėjimus informacija skelbiama gimnazijos svetainėje, socialiniuose tinkluose.  </w:t>
            </w:r>
          </w:p>
          <w:p w:rsidR="00F6113E" w:rsidRDefault="00500B65" w:rsidP="000668AF">
            <w:pPr>
              <w:jc w:val="both"/>
              <w:rPr>
                <w:bCs/>
              </w:rPr>
            </w:pPr>
            <w:r>
              <w:rPr>
                <w:bCs/>
              </w:rPr>
              <w:t>5</w:t>
            </w:r>
            <w:r w:rsidR="00F6113E">
              <w:rPr>
                <w:bCs/>
              </w:rPr>
              <w:t>. 202</w:t>
            </w:r>
            <w:r w:rsidR="009556B5">
              <w:rPr>
                <w:bCs/>
              </w:rPr>
              <w:t>2 m.  IIG klasės mokinei buvo suteiktas</w:t>
            </w:r>
            <w:r w:rsidR="00F6113E">
              <w:rPr>
                <w:bCs/>
              </w:rPr>
              <w:t xml:space="preserve"> </w:t>
            </w:r>
            <w:r w:rsidR="00612F12">
              <w:rPr>
                <w:bCs/>
              </w:rPr>
              <w:t xml:space="preserve">„ </w:t>
            </w:r>
            <w:r w:rsidR="00F6113E">
              <w:rPr>
                <w:bCs/>
              </w:rPr>
              <w:t>Šalčininkų r. geriausios mokinės</w:t>
            </w:r>
            <w:r w:rsidR="00612F12">
              <w:rPr>
                <w:bCs/>
              </w:rPr>
              <w:t>“</w:t>
            </w:r>
            <w:r w:rsidR="00F6113E">
              <w:rPr>
                <w:bCs/>
              </w:rPr>
              <w:t xml:space="preserve"> titulas. </w:t>
            </w:r>
          </w:p>
          <w:p w:rsidR="004F67C1" w:rsidRDefault="00500B65" w:rsidP="000668AF">
            <w:pPr>
              <w:jc w:val="both"/>
              <w:rPr>
                <w:bCs/>
              </w:rPr>
            </w:pPr>
            <w:r>
              <w:rPr>
                <w:bCs/>
              </w:rPr>
              <w:t>6</w:t>
            </w:r>
            <w:r w:rsidR="00FB28F8">
              <w:rPr>
                <w:bCs/>
              </w:rPr>
              <w:t xml:space="preserve">. </w:t>
            </w:r>
            <w:r w:rsidR="00C6383E">
              <w:rPr>
                <w:bCs/>
              </w:rPr>
              <w:t>Gimnazijoje</w:t>
            </w:r>
            <w:r w:rsidR="00454C5D">
              <w:rPr>
                <w:bCs/>
              </w:rPr>
              <w:t>, miestelio laisvalaikio centre</w:t>
            </w:r>
            <w:r w:rsidR="00C6383E">
              <w:rPr>
                <w:bCs/>
              </w:rPr>
              <w:t xml:space="preserve"> nuolat eksponuojami mokinių darbai, piešiniai.</w:t>
            </w:r>
          </w:p>
          <w:p w:rsidR="004F67C1" w:rsidRPr="002C7375" w:rsidRDefault="004F67C1" w:rsidP="000668AF">
            <w:pPr>
              <w:jc w:val="both"/>
              <w:rPr>
                <w:bCs/>
              </w:rPr>
            </w:pPr>
          </w:p>
        </w:tc>
      </w:tr>
      <w:tr w:rsidR="002C7375" w:rsidRPr="002C7375" w:rsidTr="00172570">
        <w:trPr>
          <w:jc w:val="center"/>
        </w:trPr>
        <w:tc>
          <w:tcPr>
            <w:tcW w:w="1526" w:type="dxa"/>
            <w:vMerge/>
          </w:tcPr>
          <w:p w:rsidR="002C7375" w:rsidRPr="002C7375" w:rsidRDefault="002C7375" w:rsidP="002C7375">
            <w:pPr>
              <w:rPr>
                <w:bCs/>
              </w:rPr>
            </w:pPr>
          </w:p>
        </w:tc>
        <w:tc>
          <w:tcPr>
            <w:tcW w:w="1984" w:type="dxa"/>
          </w:tcPr>
          <w:p w:rsidR="002C7375" w:rsidRPr="002C7375" w:rsidRDefault="002C7375" w:rsidP="002C7375">
            <w:pPr>
              <w:rPr>
                <w:bCs/>
                <w:color w:val="00B050"/>
              </w:rPr>
            </w:pPr>
            <w:r w:rsidRPr="000738D8">
              <w:t>3.3.</w:t>
            </w:r>
            <w:r w:rsidRPr="000738D8">
              <w:rPr>
                <w:bCs/>
              </w:rPr>
              <w:t xml:space="preserve"> </w:t>
            </w:r>
            <w:proofErr w:type="spellStart"/>
            <w:r w:rsidRPr="000738D8">
              <w:rPr>
                <w:rFonts w:cs="Calibri"/>
                <w:bCs/>
              </w:rPr>
              <w:t>Ugdymo(si</w:t>
            </w:r>
            <w:proofErr w:type="spellEnd"/>
            <w:r w:rsidRPr="000738D8">
              <w:rPr>
                <w:rFonts w:cs="Calibri"/>
                <w:bCs/>
              </w:rPr>
              <w:t>) organizavimas</w:t>
            </w:r>
          </w:p>
        </w:tc>
        <w:tc>
          <w:tcPr>
            <w:tcW w:w="1276" w:type="dxa"/>
          </w:tcPr>
          <w:p w:rsidR="002C7375" w:rsidRPr="002C7375" w:rsidRDefault="002C7D8E" w:rsidP="002C7375">
            <w:pPr>
              <w:rPr>
                <w:bCs/>
              </w:rPr>
            </w:pPr>
            <w:r>
              <w:rPr>
                <w:bCs/>
              </w:rPr>
              <w:t>3</w:t>
            </w:r>
          </w:p>
        </w:tc>
        <w:tc>
          <w:tcPr>
            <w:tcW w:w="1094" w:type="dxa"/>
          </w:tcPr>
          <w:p w:rsidR="002C7375" w:rsidRPr="002C7375" w:rsidRDefault="00020F76" w:rsidP="002C7375">
            <w:pPr>
              <w:rPr>
                <w:bCs/>
              </w:rPr>
            </w:pPr>
            <w:r>
              <w:rPr>
                <w:bCs/>
              </w:rPr>
              <w:t>3</w:t>
            </w:r>
          </w:p>
        </w:tc>
        <w:tc>
          <w:tcPr>
            <w:tcW w:w="2126" w:type="dxa"/>
          </w:tcPr>
          <w:p w:rsidR="00423822" w:rsidRDefault="00261CC6" w:rsidP="002C7375">
            <w:pPr>
              <w:rPr>
                <w:bCs/>
              </w:rPr>
            </w:pPr>
            <w:r w:rsidRPr="00261CC6">
              <w:rPr>
                <w:bCs/>
              </w:rPr>
              <w:t>Rezultatai pagerėjo</w:t>
            </w:r>
            <w:r w:rsidR="002B0072">
              <w:rPr>
                <w:bCs/>
              </w:rPr>
              <w:t xml:space="preserve"> lyginant su praėjusiais metais</w:t>
            </w:r>
            <w:r w:rsidRPr="00261CC6">
              <w:rPr>
                <w:bCs/>
              </w:rPr>
              <w:t xml:space="preserve">: </w:t>
            </w:r>
            <w:r w:rsidR="00423822">
              <w:rPr>
                <w:bCs/>
              </w:rPr>
              <w:t>padaugėjo pamokų, kurios organizuojamos integruojant kelių dalykų temas</w:t>
            </w:r>
          </w:p>
          <w:p w:rsidR="002C7375" w:rsidRPr="002C7375" w:rsidRDefault="00423822" w:rsidP="00423822">
            <w:pPr>
              <w:rPr>
                <w:bCs/>
              </w:rPr>
            </w:pPr>
            <w:r>
              <w:rPr>
                <w:bCs/>
              </w:rPr>
              <w:t>Visi gamtos mokslų  gimnazijos mokytojai</w:t>
            </w:r>
            <w:r w:rsidR="00261CC6" w:rsidRPr="00261CC6">
              <w:rPr>
                <w:bCs/>
              </w:rPr>
              <w:t xml:space="preserve"> taiko </w:t>
            </w:r>
            <w:proofErr w:type="spellStart"/>
            <w:r w:rsidR="00261CC6" w:rsidRPr="00261CC6">
              <w:rPr>
                <w:bCs/>
              </w:rPr>
              <w:t>patyriminio</w:t>
            </w:r>
            <w:proofErr w:type="spellEnd"/>
            <w:r w:rsidR="00261CC6" w:rsidRPr="00261CC6">
              <w:rPr>
                <w:bCs/>
              </w:rPr>
              <w:t xml:space="preserve"> ugdymo metodiką; </w:t>
            </w:r>
          </w:p>
        </w:tc>
        <w:tc>
          <w:tcPr>
            <w:tcW w:w="6721" w:type="dxa"/>
          </w:tcPr>
          <w:p w:rsidR="008868F0" w:rsidRDefault="008868F0" w:rsidP="000668AF">
            <w:pPr>
              <w:jc w:val="both"/>
              <w:rPr>
                <w:bCs/>
              </w:rPr>
            </w:pPr>
            <w:r>
              <w:rPr>
                <w:bCs/>
              </w:rPr>
              <w:t xml:space="preserve">1.Siekiama prasmingos integracijos, mokymosi patirčių </w:t>
            </w:r>
            <w:proofErr w:type="spellStart"/>
            <w:r>
              <w:rPr>
                <w:bCs/>
              </w:rPr>
              <w:t>tarpdiscipliniškumo</w:t>
            </w:r>
            <w:proofErr w:type="spellEnd"/>
            <w:r>
              <w:rPr>
                <w:bCs/>
              </w:rPr>
              <w:t xml:space="preserve">. </w:t>
            </w:r>
          </w:p>
          <w:p w:rsidR="008868F0" w:rsidRDefault="00500B65" w:rsidP="000668AF">
            <w:pPr>
              <w:jc w:val="both"/>
              <w:rPr>
                <w:bCs/>
              </w:rPr>
            </w:pPr>
            <w:r>
              <w:rPr>
                <w:bCs/>
              </w:rPr>
              <w:t>Pravesta</w:t>
            </w:r>
            <w:r w:rsidR="008868F0" w:rsidRPr="008868F0">
              <w:rPr>
                <w:bCs/>
              </w:rPr>
              <w:t xml:space="preserve"> </w:t>
            </w:r>
            <w:r>
              <w:rPr>
                <w:bCs/>
              </w:rPr>
              <w:t xml:space="preserve">19  integruotų kalbų ir gamtos mokslų pamokų 5-8 klasėse. </w:t>
            </w:r>
            <w:r w:rsidR="005753B5">
              <w:rPr>
                <w:bCs/>
              </w:rPr>
              <w:t xml:space="preserve"> Nuolat kaupiamas </w:t>
            </w:r>
            <w:r w:rsidR="008868F0">
              <w:rPr>
                <w:bCs/>
              </w:rPr>
              <w:t xml:space="preserve"> integruotų kalbų ir gamtos mokslų pamokų planų bankas</w:t>
            </w:r>
            <w:r w:rsidR="005753B5">
              <w:rPr>
                <w:bCs/>
              </w:rPr>
              <w:t>, kuriuo naudojasi mokytojai</w:t>
            </w:r>
            <w:r w:rsidR="00423822">
              <w:rPr>
                <w:bCs/>
              </w:rPr>
              <w:t>. Sukaupta   19</w:t>
            </w:r>
            <w:r w:rsidR="008868F0">
              <w:rPr>
                <w:bCs/>
              </w:rPr>
              <w:t xml:space="preserve"> pamokų planų</w:t>
            </w:r>
            <w:r w:rsidR="00423822">
              <w:rPr>
                <w:bCs/>
              </w:rPr>
              <w:t>, kurie viešinami svetainėje bei gimnazijos bibliotekoje.</w:t>
            </w:r>
          </w:p>
          <w:p w:rsidR="008868F0" w:rsidRPr="00C52CDE" w:rsidRDefault="005753B5" w:rsidP="000668AF">
            <w:pPr>
              <w:jc w:val="both"/>
              <w:rPr>
                <w:bCs/>
              </w:rPr>
            </w:pPr>
            <w:r w:rsidRPr="00C52CDE">
              <w:rPr>
                <w:bCs/>
              </w:rPr>
              <w:t xml:space="preserve">Į gimnazijos ugdymo turinį integruojamos programos: </w:t>
            </w:r>
            <w:r w:rsidR="008868F0" w:rsidRPr="00C52CDE">
              <w:rPr>
                <w:bCs/>
              </w:rPr>
              <w:t xml:space="preserve">Sveikatos ir lytiškumo ugdymo bei rengimo šeimai programa integruota į gamtos mokslų , kalbų, tikybos, fizinio lavinimo programas. </w:t>
            </w:r>
          </w:p>
          <w:p w:rsidR="008868F0" w:rsidRDefault="002B0072" w:rsidP="000668AF">
            <w:pPr>
              <w:jc w:val="both"/>
              <w:rPr>
                <w:bCs/>
              </w:rPr>
            </w:pPr>
            <w:r>
              <w:rPr>
                <w:bCs/>
              </w:rPr>
              <w:t>7b ir 8 a klasės įgyvendino</w:t>
            </w:r>
            <w:r w:rsidR="008868F0">
              <w:rPr>
                <w:bCs/>
              </w:rPr>
              <w:t xml:space="preserve"> projektą „Sveikata visus metus“.</w:t>
            </w:r>
            <w:r w:rsidR="005F5F9F">
              <w:rPr>
                <w:bCs/>
              </w:rPr>
              <w:t xml:space="preserve"> Gimnazija dalyvauja projekte „</w:t>
            </w:r>
            <w:proofErr w:type="spellStart"/>
            <w:r w:rsidR="005F5F9F">
              <w:rPr>
                <w:bCs/>
              </w:rPr>
              <w:t>Sveikatiada</w:t>
            </w:r>
            <w:proofErr w:type="spellEnd"/>
            <w:r w:rsidR="005F5F9F">
              <w:rPr>
                <w:bCs/>
              </w:rPr>
              <w:t>“.</w:t>
            </w:r>
          </w:p>
          <w:p w:rsidR="007778AE" w:rsidRDefault="005F5F9F" w:rsidP="000668AF">
            <w:pPr>
              <w:jc w:val="both"/>
              <w:rPr>
                <w:bCs/>
              </w:rPr>
            </w:pPr>
            <w:r>
              <w:rPr>
                <w:bCs/>
              </w:rPr>
              <w:t>2.</w:t>
            </w:r>
            <w:r w:rsidR="007778AE" w:rsidRPr="007778AE">
              <w:rPr>
                <w:bCs/>
              </w:rPr>
              <w:t>Mokiniams sudaromos galimybės patirti įvairius nuotolinio mokymosi būdus ir formas, išbandyti įvairių rūšių užduotis ir kuo įvairesnes veiklas įvairiuose kontekstuose</w:t>
            </w:r>
            <w:r w:rsidR="007778AE">
              <w:rPr>
                <w:bCs/>
              </w:rPr>
              <w:t xml:space="preserve"> (ugdymas vyko</w:t>
            </w:r>
            <w:r w:rsidR="007778AE" w:rsidRPr="007778AE">
              <w:rPr>
                <w:bCs/>
              </w:rPr>
              <w:t xml:space="preserve"> naudojant 2 nu</w:t>
            </w:r>
            <w:r w:rsidR="007778AE">
              <w:rPr>
                <w:bCs/>
              </w:rPr>
              <w:t>otolinio mokymo platformas bei 3</w:t>
            </w:r>
            <w:r w:rsidR="007778AE" w:rsidRPr="007778AE">
              <w:rPr>
                <w:bCs/>
              </w:rPr>
              <w:t xml:space="preserve"> nuotolinio mokymo įrankius)</w:t>
            </w:r>
            <w:r>
              <w:rPr>
                <w:bCs/>
              </w:rPr>
              <w:t xml:space="preserve">. Visiems mokiniams, esantiems izoliacijoje dėl </w:t>
            </w:r>
            <w:proofErr w:type="spellStart"/>
            <w:r>
              <w:rPr>
                <w:bCs/>
              </w:rPr>
              <w:t>covid-19,</w:t>
            </w:r>
            <w:proofErr w:type="spellEnd"/>
            <w:r>
              <w:rPr>
                <w:bCs/>
              </w:rPr>
              <w:t xml:space="preserve"> buvo organizuojamas nuotolinis ugdymas. Tam buvo dalinai panaudota aparatūra, įsigyta iš kokybės krepšelio lėšų. </w:t>
            </w:r>
          </w:p>
          <w:p w:rsidR="002C7375" w:rsidRDefault="00FB28F8" w:rsidP="000668AF">
            <w:pPr>
              <w:jc w:val="both"/>
              <w:rPr>
                <w:bCs/>
              </w:rPr>
            </w:pPr>
            <w:r>
              <w:rPr>
                <w:bCs/>
              </w:rPr>
              <w:t xml:space="preserve">3. </w:t>
            </w:r>
            <w:r w:rsidR="00C35740">
              <w:rPr>
                <w:bCs/>
              </w:rPr>
              <w:t xml:space="preserve">Mokiniai aktyviai dalyvauja pilietinėse iniciatyvose ir akcijose. ( Atminties kelias, </w:t>
            </w:r>
            <w:r w:rsidR="002869E7">
              <w:rPr>
                <w:bCs/>
              </w:rPr>
              <w:t xml:space="preserve">Atmintis gyva, </w:t>
            </w:r>
            <w:r w:rsidR="00C35740">
              <w:rPr>
                <w:bCs/>
              </w:rPr>
              <w:t xml:space="preserve">Rasų kapinių </w:t>
            </w:r>
            <w:proofErr w:type="spellStart"/>
            <w:r w:rsidR="00C35740">
              <w:rPr>
                <w:bCs/>
              </w:rPr>
              <w:t>nekropolijų</w:t>
            </w:r>
            <w:proofErr w:type="spellEnd"/>
            <w:r w:rsidR="00C35740">
              <w:rPr>
                <w:bCs/>
              </w:rPr>
              <w:t xml:space="preserve"> išsaugojimas, </w:t>
            </w:r>
            <w:r w:rsidR="00E22794">
              <w:rPr>
                <w:bCs/>
              </w:rPr>
              <w:t xml:space="preserve">Maisto bankas, </w:t>
            </w:r>
            <w:r w:rsidR="00020F76">
              <w:rPr>
                <w:bCs/>
              </w:rPr>
              <w:t xml:space="preserve">Darom, </w:t>
            </w:r>
            <w:r w:rsidR="00C35740">
              <w:rPr>
                <w:bCs/>
              </w:rPr>
              <w:t xml:space="preserve"> Nacion</w:t>
            </w:r>
            <w:r w:rsidR="003E5BFC">
              <w:rPr>
                <w:bCs/>
              </w:rPr>
              <w:t>alinė aplinkosaugos olimpiada )</w:t>
            </w:r>
            <w:r w:rsidR="000462AB">
              <w:rPr>
                <w:bCs/>
              </w:rPr>
              <w:t>.</w:t>
            </w:r>
          </w:p>
          <w:p w:rsidR="000462AB" w:rsidRPr="002C7375" w:rsidRDefault="00FB28F8" w:rsidP="000668AF">
            <w:pPr>
              <w:jc w:val="both"/>
              <w:rPr>
                <w:bCs/>
              </w:rPr>
            </w:pPr>
            <w:r>
              <w:rPr>
                <w:bCs/>
              </w:rPr>
              <w:t>4</w:t>
            </w:r>
            <w:r w:rsidR="00016AC1">
              <w:rPr>
                <w:bCs/>
              </w:rPr>
              <w:t>.Turimi materialiniai mokyklos ištekliai naudojami lanksčiai, kūrybingai, pritraukiami ir papildomi. Įgyvendinant KK projekto veiklas, įsigyta ugdymosi procesui reikalinga įranga ir priemonės:</w:t>
            </w:r>
            <w:r w:rsidR="005E515F">
              <w:rPr>
                <w:bCs/>
              </w:rPr>
              <w:t xml:space="preserve"> e</w:t>
            </w:r>
            <w:r w:rsidR="00016AC1">
              <w:rPr>
                <w:bCs/>
              </w:rPr>
              <w:t xml:space="preserve">ksperimentų rinkinys „Jėga ir judėjimas gamtoje </w:t>
            </w:r>
            <w:r w:rsidR="003C2EAB">
              <w:rPr>
                <w:bCs/>
              </w:rPr>
              <w:t xml:space="preserve">ir technologijose“ 5-8 klasei, </w:t>
            </w:r>
            <w:r w:rsidR="00016AC1">
              <w:rPr>
                <w:bCs/>
              </w:rPr>
              <w:t>Mechanikos priemonių rinkinys, Universalus fizikos eksperimentų rinkinys“ 7-8 klasėms, Optikos  eksperimentų rinkinys 7-12 klasių mokiniams</w:t>
            </w:r>
            <w:r w:rsidR="005E515F">
              <w:rPr>
                <w:bCs/>
              </w:rPr>
              <w:t xml:space="preserve">, </w:t>
            </w:r>
            <w:proofErr w:type="spellStart"/>
            <w:r w:rsidR="005E515F">
              <w:rPr>
                <w:bCs/>
              </w:rPr>
              <w:t>SmartClass</w:t>
            </w:r>
            <w:proofErr w:type="spellEnd"/>
            <w:r w:rsidR="005E515F">
              <w:rPr>
                <w:bCs/>
              </w:rPr>
              <w:t xml:space="preserve"> kalbų mokymosi įranga. Įsigyta EMA licencija 2 metams. Ja naudojosi 232 mokiniai ir 15 mokytojų. </w:t>
            </w:r>
          </w:p>
        </w:tc>
      </w:tr>
      <w:tr w:rsidR="002C7375" w:rsidRPr="002C7375" w:rsidTr="00172570">
        <w:trPr>
          <w:jc w:val="center"/>
        </w:trPr>
        <w:tc>
          <w:tcPr>
            <w:tcW w:w="1526" w:type="dxa"/>
            <w:vMerge/>
          </w:tcPr>
          <w:p w:rsidR="002C7375" w:rsidRPr="002C7375" w:rsidRDefault="002C7375" w:rsidP="002C7375">
            <w:pPr>
              <w:rPr>
                <w:bCs/>
              </w:rPr>
            </w:pPr>
          </w:p>
        </w:tc>
        <w:tc>
          <w:tcPr>
            <w:tcW w:w="1984" w:type="dxa"/>
          </w:tcPr>
          <w:p w:rsidR="002C7375" w:rsidRPr="002C7375" w:rsidRDefault="002C7375" w:rsidP="002C7375">
            <w:pPr>
              <w:rPr>
                <w:color w:val="00B050"/>
              </w:rPr>
            </w:pPr>
            <w:r w:rsidRPr="000738D8">
              <w:rPr>
                <w:bCs/>
              </w:rPr>
              <w:t xml:space="preserve">3.4. </w:t>
            </w:r>
            <w:r w:rsidRPr="000738D8">
              <w:rPr>
                <w:rFonts w:cs="Calibri"/>
                <w:bCs/>
              </w:rPr>
              <w:t>Mokymasis</w:t>
            </w:r>
          </w:p>
        </w:tc>
        <w:tc>
          <w:tcPr>
            <w:tcW w:w="1276" w:type="dxa"/>
          </w:tcPr>
          <w:p w:rsidR="002C7375" w:rsidRPr="002C7375" w:rsidRDefault="002C7D8E" w:rsidP="002C7375">
            <w:pPr>
              <w:rPr>
                <w:bCs/>
              </w:rPr>
            </w:pPr>
            <w:r>
              <w:rPr>
                <w:bCs/>
              </w:rPr>
              <w:t>3</w:t>
            </w:r>
          </w:p>
        </w:tc>
        <w:tc>
          <w:tcPr>
            <w:tcW w:w="1094" w:type="dxa"/>
          </w:tcPr>
          <w:p w:rsidR="002C7375" w:rsidRPr="002C7375" w:rsidRDefault="00F56F4F" w:rsidP="002C7375">
            <w:pPr>
              <w:rPr>
                <w:bCs/>
              </w:rPr>
            </w:pPr>
            <w:r>
              <w:rPr>
                <w:bCs/>
              </w:rPr>
              <w:t>3</w:t>
            </w:r>
          </w:p>
        </w:tc>
        <w:tc>
          <w:tcPr>
            <w:tcW w:w="2126" w:type="dxa"/>
          </w:tcPr>
          <w:p w:rsidR="002C7375" w:rsidRDefault="00423822" w:rsidP="002C7375">
            <w:pPr>
              <w:rPr>
                <w:bCs/>
              </w:rPr>
            </w:pPr>
            <w:r>
              <w:rPr>
                <w:bCs/>
              </w:rPr>
              <w:t xml:space="preserve">Rezultatai stabilūs. Stebima gerėjimo </w:t>
            </w:r>
            <w:r>
              <w:rPr>
                <w:bCs/>
              </w:rPr>
              <w:lastRenderedPageBreak/>
              <w:t>tendencija.</w:t>
            </w:r>
          </w:p>
          <w:p w:rsidR="00423822" w:rsidRPr="002C7375" w:rsidRDefault="00423822" w:rsidP="002C7375">
            <w:pPr>
              <w:rPr>
                <w:bCs/>
              </w:rPr>
            </w:pPr>
            <w:r w:rsidRPr="00423822">
              <w:rPr>
                <w:bCs/>
              </w:rPr>
              <w:t xml:space="preserve">Sudarytos </w:t>
            </w:r>
            <w:r>
              <w:rPr>
                <w:bCs/>
              </w:rPr>
              <w:t xml:space="preserve">palankios </w:t>
            </w:r>
            <w:r w:rsidRPr="00423822">
              <w:rPr>
                <w:bCs/>
              </w:rPr>
              <w:t xml:space="preserve">sąlygos mokiniams tobulinti gamtamokslinius </w:t>
            </w:r>
            <w:r>
              <w:rPr>
                <w:bCs/>
              </w:rPr>
              <w:t xml:space="preserve">ir kalbinius </w:t>
            </w:r>
            <w:r w:rsidRPr="00423822">
              <w:rPr>
                <w:bCs/>
              </w:rPr>
              <w:t>įgūdžius.</w:t>
            </w:r>
          </w:p>
        </w:tc>
        <w:tc>
          <w:tcPr>
            <w:tcW w:w="6721" w:type="dxa"/>
          </w:tcPr>
          <w:p w:rsidR="00423822" w:rsidRDefault="0002742F" w:rsidP="0002742F">
            <w:pPr>
              <w:rPr>
                <w:bCs/>
              </w:rPr>
            </w:pPr>
            <w:r>
              <w:rPr>
                <w:bCs/>
              </w:rPr>
              <w:lastRenderedPageBreak/>
              <w:t>1.</w:t>
            </w:r>
            <w:r w:rsidR="00423822">
              <w:rPr>
                <w:bCs/>
              </w:rPr>
              <w:t>Padedami mokytojo</w:t>
            </w:r>
            <w:r w:rsidR="005E515F">
              <w:rPr>
                <w:bCs/>
              </w:rPr>
              <w:t xml:space="preserve"> mokiniai geba išsikelti mokymosi tikslus, susirasti reikiamą informaciją</w:t>
            </w:r>
            <w:r>
              <w:rPr>
                <w:bCs/>
              </w:rPr>
              <w:t xml:space="preserve"> </w:t>
            </w:r>
            <w:r w:rsidR="005E515F">
              <w:rPr>
                <w:bCs/>
              </w:rPr>
              <w:t xml:space="preserve">ir priemones, klausti ir paprašyti pagalbos, aptarti ir vertinti </w:t>
            </w:r>
            <w:r w:rsidR="005E515F">
              <w:rPr>
                <w:bCs/>
              </w:rPr>
              <w:lastRenderedPageBreak/>
              <w:t xml:space="preserve">savo mokymąsi, planuoti ir valdyti laiką. </w:t>
            </w:r>
            <w:r>
              <w:rPr>
                <w:bCs/>
              </w:rPr>
              <w:t xml:space="preserve">Vyko kolegialus pamokų stebėjimas ir aptarimas. </w:t>
            </w:r>
            <w:r w:rsidR="00423822">
              <w:rPr>
                <w:bCs/>
              </w:rPr>
              <w:t>Stebėtos pamokos rodo, kad mokiniai skatinami patys išsikelti mokymosi tikslus ir reflektuoti jų įgyvendinimą..</w:t>
            </w:r>
          </w:p>
          <w:p w:rsidR="004F67C1" w:rsidRDefault="00423822" w:rsidP="0002742F">
            <w:pPr>
              <w:rPr>
                <w:bCs/>
              </w:rPr>
            </w:pPr>
            <w:r>
              <w:rPr>
                <w:bCs/>
              </w:rPr>
              <w:t xml:space="preserve"> </w:t>
            </w:r>
            <w:r w:rsidR="00FB28F8">
              <w:rPr>
                <w:bCs/>
              </w:rPr>
              <w:t xml:space="preserve">2. </w:t>
            </w:r>
            <w:r w:rsidR="00454C5D">
              <w:rPr>
                <w:bCs/>
              </w:rPr>
              <w:t>Sudarytos sąlygos mokiniams tobulinti kalbinius įgūdžius. Įgyvendinant KK projekto veiklas įsigyta „</w:t>
            </w:r>
            <w:proofErr w:type="spellStart"/>
            <w:r w:rsidR="00454C5D">
              <w:rPr>
                <w:bCs/>
              </w:rPr>
              <w:t>Smart</w:t>
            </w:r>
            <w:proofErr w:type="spellEnd"/>
            <w:r w:rsidR="00454C5D">
              <w:rPr>
                <w:bCs/>
              </w:rPr>
              <w:t xml:space="preserve"> </w:t>
            </w:r>
            <w:proofErr w:type="spellStart"/>
            <w:r w:rsidR="00454C5D">
              <w:rPr>
                <w:bCs/>
              </w:rPr>
              <w:t>Class</w:t>
            </w:r>
            <w:proofErr w:type="spellEnd"/>
            <w:r w:rsidR="00454C5D">
              <w:rPr>
                <w:bCs/>
              </w:rPr>
              <w:t>+“ kalbų mokymosi programinė įra</w:t>
            </w:r>
            <w:r w:rsidR="00D43FFB">
              <w:rPr>
                <w:bCs/>
              </w:rPr>
              <w:t>n</w:t>
            </w:r>
            <w:r w:rsidR="00454C5D">
              <w:rPr>
                <w:bCs/>
              </w:rPr>
              <w:t xml:space="preserve">ga. Įrengtas kalbų kabinetas, kuriuo naudojasi visų klasių mokiniai bent vieną kartą per savaitę. Lietuvių kalbos kabinete įrengtas liečiamasis ekranas. </w:t>
            </w:r>
            <w:r w:rsidR="00D43FFB">
              <w:rPr>
                <w:bCs/>
              </w:rPr>
              <w:t xml:space="preserve">Visose klasėse įrengti projektoriai. </w:t>
            </w:r>
          </w:p>
          <w:p w:rsidR="00F82901" w:rsidRDefault="00F82901" w:rsidP="0002742F">
            <w:pPr>
              <w:rPr>
                <w:bCs/>
              </w:rPr>
            </w:pPr>
            <w:r>
              <w:rPr>
                <w:bCs/>
              </w:rPr>
              <w:t>3. Sudarytos sąlygos mokiniams tobulinti gamtamokslinius įgūdžius. Mokiniai parengė ir gimnazijos bendruomenei pristatė 14 tiriamųjų darbų. 5 tiriamieji darbai pristatyti rajoninėse gamtamokslinėse konferencijose.</w:t>
            </w:r>
          </w:p>
          <w:p w:rsidR="004F67C1" w:rsidRDefault="00F82901" w:rsidP="0002742F">
            <w:pPr>
              <w:rPr>
                <w:bCs/>
              </w:rPr>
            </w:pPr>
            <w:r>
              <w:rPr>
                <w:bCs/>
              </w:rPr>
              <w:t>4</w:t>
            </w:r>
            <w:r w:rsidR="00FB28F8">
              <w:rPr>
                <w:bCs/>
              </w:rPr>
              <w:t xml:space="preserve">. </w:t>
            </w:r>
            <w:r w:rsidR="00261CC6" w:rsidRPr="00261CC6">
              <w:rPr>
                <w:bCs/>
              </w:rPr>
              <w:t>Mokiniams sudaromos galimybės patirti įvairius nuotolinio mokymosi būdus ir formas, išbandyti įvairių rūšių užduotis ir kuo įvairesnes veiklas įvairiuose kontekstuose (ugdymas vyksta naudojant 2 nuotolinio mokymo platformas bei 4 nuotolinio mokymo įrankius)</w:t>
            </w:r>
            <w:r w:rsidR="00B956E3">
              <w:rPr>
                <w:bCs/>
              </w:rPr>
              <w:t>.</w:t>
            </w:r>
          </w:p>
          <w:p w:rsidR="004F67C1" w:rsidRPr="002C7375" w:rsidRDefault="004F67C1" w:rsidP="0002742F">
            <w:pPr>
              <w:rPr>
                <w:bCs/>
              </w:rPr>
            </w:pPr>
          </w:p>
        </w:tc>
      </w:tr>
      <w:tr w:rsidR="002C7375" w:rsidRPr="002C7375" w:rsidTr="00172570">
        <w:trPr>
          <w:jc w:val="center"/>
        </w:trPr>
        <w:tc>
          <w:tcPr>
            <w:tcW w:w="1526" w:type="dxa"/>
            <w:vMerge/>
          </w:tcPr>
          <w:p w:rsidR="002C7375" w:rsidRPr="002C7375" w:rsidRDefault="002C7375" w:rsidP="002C7375">
            <w:pPr>
              <w:rPr>
                <w:bCs/>
              </w:rPr>
            </w:pPr>
          </w:p>
        </w:tc>
        <w:tc>
          <w:tcPr>
            <w:tcW w:w="1984" w:type="dxa"/>
          </w:tcPr>
          <w:p w:rsidR="002C7375" w:rsidRPr="002C7375" w:rsidRDefault="002C7375" w:rsidP="002C7375">
            <w:pPr>
              <w:rPr>
                <w:bCs/>
                <w:color w:val="00B050"/>
              </w:rPr>
            </w:pPr>
            <w:r w:rsidRPr="000738D8">
              <w:rPr>
                <w:bCs/>
              </w:rPr>
              <w:t xml:space="preserve">3.5. </w:t>
            </w:r>
            <w:proofErr w:type="spellStart"/>
            <w:r w:rsidRPr="000738D8">
              <w:rPr>
                <w:rFonts w:cs="Calibri"/>
                <w:bCs/>
              </w:rPr>
              <w:t>Į(si</w:t>
            </w:r>
            <w:proofErr w:type="spellEnd"/>
            <w:r w:rsidRPr="000738D8">
              <w:rPr>
                <w:rFonts w:cs="Calibri"/>
                <w:bCs/>
              </w:rPr>
              <w:t>) vertinimas ugdymui</w:t>
            </w:r>
          </w:p>
        </w:tc>
        <w:tc>
          <w:tcPr>
            <w:tcW w:w="1276" w:type="dxa"/>
          </w:tcPr>
          <w:p w:rsidR="002C7375" w:rsidRPr="002C7375" w:rsidRDefault="002C7D8E" w:rsidP="002C7375">
            <w:pPr>
              <w:rPr>
                <w:bCs/>
              </w:rPr>
            </w:pPr>
            <w:r>
              <w:rPr>
                <w:bCs/>
              </w:rPr>
              <w:t>2</w:t>
            </w:r>
          </w:p>
        </w:tc>
        <w:tc>
          <w:tcPr>
            <w:tcW w:w="1094" w:type="dxa"/>
          </w:tcPr>
          <w:p w:rsidR="002C7375" w:rsidRPr="002C7375" w:rsidRDefault="000738D8" w:rsidP="002C7375">
            <w:pPr>
              <w:rPr>
                <w:bCs/>
              </w:rPr>
            </w:pPr>
            <w:r>
              <w:rPr>
                <w:bCs/>
              </w:rPr>
              <w:t>3</w:t>
            </w:r>
          </w:p>
        </w:tc>
        <w:tc>
          <w:tcPr>
            <w:tcW w:w="2126" w:type="dxa"/>
          </w:tcPr>
          <w:p w:rsidR="002C7375" w:rsidRPr="002C7375" w:rsidRDefault="00354F6D" w:rsidP="002C7375">
            <w:pPr>
              <w:rPr>
                <w:bCs/>
              </w:rPr>
            </w:pPr>
            <w:r w:rsidRPr="00354F6D">
              <w:rPr>
                <w:bCs/>
              </w:rPr>
              <w:t xml:space="preserve">Rezultatai pagerėjo:  mokiniai žino, ko iš jų tikimasi, kokie vertinimo kriterijai. Dauguma mokinių įsitraukia į savo asmeninės pažangos </w:t>
            </w:r>
            <w:r w:rsidR="00B63D2C">
              <w:rPr>
                <w:bCs/>
              </w:rPr>
              <w:t xml:space="preserve">planavimą ir </w:t>
            </w:r>
            <w:r w:rsidRPr="00354F6D">
              <w:rPr>
                <w:bCs/>
              </w:rPr>
              <w:t>stebėjimą.</w:t>
            </w:r>
            <w:r w:rsidR="00B63D2C">
              <w:rPr>
                <w:bCs/>
              </w:rPr>
              <w:t xml:space="preserve"> Efektyviai panaudojama grįžtamojo ryšio informaciją.</w:t>
            </w:r>
          </w:p>
        </w:tc>
        <w:tc>
          <w:tcPr>
            <w:tcW w:w="6721" w:type="dxa"/>
          </w:tcPr>
          <w:p w:rsidR="00625152" w:rsidRDefault="00354F6D" w:rsidP="002B0072">
            <w:pPr>
              <w:numPr>
                <w:ilvl w:val="0"/>
                <w:numId w:val="5"/>
              </w:numPr>
              <w:jc w:val="both"/>
              <w:rPr>
                <w:bCs/>
              </w:rPr>
            </w:pPr>
            <w:r w:rsidRPr="00354F6D">
              <w:rPr>
                <w:bCs/>
              </w:rPr>
              <w:t>Mokiniai informuojami ir su jais aptariama, ko iš jų tikimasi, koks turi būti gerai atliktas darbas, kokie vertinimo kriterijai , kada ir kaip yra taikomi. Su teiginiu ,,</w:t>
            </w:r>
            <w:r w:rsidR="00007DC2">
              <w:rPr>
                <w:bCs/>
              </w:rPr>
              <w:t>Mokytojai stebi ir su manimi aptaria mano daromą pažangą</w:t>
            </w:r>
            <w:r w:rsidRPr="00354F6D">
              <w:rPr>
                <w:bCs/>
              </w:rPr>
              <w:t xml:space="preserve"> sutinka 80% apklaustų mokinių.  </w:t>
            </w:r>
          </w:p>
          <w:p w:rsidR="0013711F" w:rsidRDefault="00354F6D" w:rsidP="002B0072">
            <w:pPr>
              <w:numPr>
                <w:ilvl w:val="0"/>
                <w:numId w:val="5"/>
              </w:numPr>
              <w:jc w:val="both"/>
              <w:rPr>
                <w:bCs/>
              </w:rPr>
            </w:pPr>
            <w:r w:rsidRPr="00354F6D">
              <w:rPr>
                <w:bCs/>
              </w:rPr>
              <w:t>Užtikrinama, kad mokiniams ir jų tėvams informaciją apie mokymąsi būtų teikiama laiku, būtų informatyvi, asmeniška ir skatinanti kiekvieną mokinį siekti asmeninės pažangos. Visi klasių auklėtojai organizuoja tėvų susirinkimus mažiausiai 3 kartus per metus. (tiesioginiu arba nuotoliniu būdu). Informacija tėvams teikiama per Mano dienyną. Visi klasės auklėtojai vykdo individualius pokalbius su mokinių tėvais, aptaria mokymosi pasiekimus ir mokinių</w:t>
            </w:r>
            <w:r w:rsidR="0013711F">
              <w:rPr>
                <w:bCs/>
              </w:rPr>
              <w:t xml:space="preserve"> pažangą, iškilusias problemas.</w:t>
            </w:r>
          </w:p>
          <w:p w:rsidR="00F82901" w:rsidRDefault="00F82901" w:rsidP="002B0072">
            <w:pPr>
              <w:numPr>
                <w:ilvl w:val="0"/>
                <w:numId w:val="5"/>
              </w:numPr>
              <w:jc w:val="both"/>
              <w:rPr>
                <w:bCs/>
              </w:rPr>
            </w:pPr>
            <w:r>
              <w:rPr>
                <w:bCs/>
              </w:rPr>
              <w:t xml:space="preserve"> </w:t>
            </w:r>
            <w:r w:rsidR="00354F6D" w:rsidRPr="00354F6D">
              <w:rPr>
                <w:bCs/>
              </w:rPr>
              <w:t xml:space="preserve">Mokiniai įsitraukia į mokymosi pasiekimų </w:t>
            </w:r>
            <w:proofErr w:type="spellStart"/>
            <w:r w:rsidR="00354F6D" w:rsidRPr="00354F6D">
              <w:rPr>
                <w:bCs/>
              </w:rPr>
              <w:t>į(si)vertinimą</w:t>
            </w:r>
            <w:proofErr w:type="spellEnd"/>
            <w:r w:rsidR="00354F6D" w:rsidRPr="00354F6D">
              <w:rPr>
                <w:bCs/>
              </w:rPr>
              <w:t xml:space="preserve">, pažangos stebėjimą, pasiektų rezultatų apmąstymą. 89% ( įvertis 3,3) apklaustų tėvų sutinka su teiginiu „Mokykloje pakankamai dėmesio  skiriama mokymui įsivertinti savo žinias ir gebėjimus.” 92% ( įvertis 3,4) apklaustų mokinių sutinka su teiginiu   „Tai, ką sužinau naujo, stengiuosi apmąstyti, susieti su tuo, ką jau žinau“. </w:t>
            </w:r>
          </w:p>
          <w:p w:rsidR="0013711F" w:rsidRDefault="0013711F" w:rsidP="002B0072">
            <w:pPr>
              <w:ind w:left="720"/>
              <w:jc w:val="both"/>
              <w:rPr>
                <w:bCs/>
              </w:rPr>
            </w:pPr>
          </w:p>
          <w:p w:rsidR="002C7375" w:rsidRDefault="00F82901" w:rsidP="002B0072">
            <w:pPr>
              <w:numPr>
                <w:ilvl w:val="0"/>
                <w:numId w:val="5"/>
              </w:numPr>
              <w:jc w:val="both"/>
              <w:rPr>
                <w:bCs/>
              </w:rPr>
            </w:pPr>
            <w:r>
              <w:rPr>
                <w:bCs/>
              </w:rPr>
              <w:t xml:space="preserve">90 % mokytojų </w:t>
            </w:r>
            <w:r w:rsidR="00354F6D" w:rsidRPr="00354F6D">
              <w:rPr>
                <w:bCs/>
              </w:rPr>
              <w:t xml:space="preserve"> tobulino kvalifikaciją mokinių vertinimo ir įsivertinimo, pažangos matavimo klausimais.</w:t>
            </w:r>
          </w:p>
          <w:p w:rsidR="004F67C1" w:rsidRDefault="004F67C1" w:rsidP="002B0072">
            <w:pPr>
              <w:jc w:val="both"/>
              <w:rPr>
                <w:bCs/>
              </w:rPr>
            </w:pPr>
          </w:p>
          <w:p w:rsidR="004F67C1" w:rsidRPr="00C52CDE" w:rsidRDefault="00B63D2C" w:rsidP="002B0072">
            <w:pPr>
              <w:numPr>
                <w:ilvl w:val="0"/>
                <w:numId w:val="5"/>
              </w:numPr>
              <w:jc w:val="both"/>
              <w:rPr>
                <w:bCs/>
              </w:rPr>
            </w:pPr>
            <w:r w:rsidRPr="00C52CDE">
              <w:rPr>
                <w:bCs/>
              </w:rPr>
              <w:t xml:space="preserve">Kiekvieno pusmečio pradžioje visi 5-12 klasių  mokiniai planuoja asmeninę pažangą. Pusmečiui  pasibaigus rezultatai individualiai aptariami su mokytojais. Numatoma reikalinga pagalba. </w:t>
            </w:r>
          </w:p>
          <w:p w:rsidR="004F67C1" w:rsidRPr="002C7375" w:rsidRDefault="004F67C1" w:rsidP="002C7375">
            <w:pPr>
              <w:rPr>
                <w:bCs/>
              </w:rPr>
            </w:pPr>
          </w:p>
        </w:tc>
      </w:tr>
    </w:tbl>
    <w:p w:rsidR="00BF700D" w:rsidRDefault="00BF700D" w:rsidP="00BF700D">
      <w:pPr>
        <w:spacing w:after="0" w:line="240" w:lineRule="auto"/>
        <w:rPr>
          <w:rFonts w:ascii="Times New Roman" w:eastAsia="Calibri" w:hAnsi="Times New Roman" w:cs="Times New Roman"/>
          <w:sz w:val="24"/>
          <w:szCs w:val="24"/>
        </w:rPr>
      </w:pPr>
    </w:p>
    <w:p w:rsidR="002C7D8E" w:rsidRDefault="005F0003" w:rsidP="00BF700D">
      <w:pPr>
        <w:spacing w:after="0" w:line="240" w:lineRule="auto"/>
      </w:pPr>
      <w:r>
        <w:rPr>
          <w:rFonts w:ascii="Times New Roman" w:eastAsia="Calibri" w:hAnsi="Times New Roman" w:cs="Times New Roman"/>
          <w:sz w:val="24"/>
          <w:szCs w:val="24"/>
        </w:rPr>
        <w:t xml:space="preserve">Direktoriaus pavaduotoja ugdymui Alicija </w:t>
      </w:r>
      <w:proofErr w:type="spellStart"/>
      <w:r>
        <w:rPr>
          <w:rFonts w:ascii="Times New Roman" w:eastAsia="Calibri" w:hAnsi="Times New Roman" w:cs="Times New Roman"/>
          <w:sz w:val="24"/>
          <w:szCs w:val="24"/>
        </w:rPr>
        <w:t>Jankevič</w:t>
      </w:r>
      <w:proofErr w:type="spellEnd"/>
    </w:p>
    <w:p w:rsidR="002C7D8E" w:rsidRDefault="002C7D8E"/>
    <w:p w:rsidR="004F67C1" w:rsidRDefault="004F67C1"/>
    <w:p w:rsidR="004F67C1" w:rsidRDefault="004F67C1"/>
    <w:p w:rsidR="004F67C1" w:rsidRDefault="004F67C1"/>
    <w:p w:rsidR="004F67C1" w:rsidRDefault="004F67C1"/>
    <w:p w:rsidR="004F67C1" w:rsidRDefault="004F67C1"/>
    <w:p w:rsidR="004F67C1" w:rsidRDefault="004F67C1"/>
    <w:p w:rsidR="004F67C1" w:rsidRDefault="004F67C1"/>
    <w:p w:rsidR="004F67C1" w:rsidRDefault="004F67C1"/>
    <w:p w:rsidR="004F67C1" w:rsidRDefault="004F67C1"/>
    <w:p w:rsidR="002C7D8E" w:rsidRDefault="002C7D8E"/>
    <w:sectPr w:rsidR="002C7D8E" w:rsidSect="004135D1">
      <w:headerReference w:type="default" r:id="rId9"/>
      <w:footerReference w:type="default" r:id="rId10"/>
      <w:pgSz w:w="15840" w:h="12240" w:orient="landscape"/>
      <w:pgMar w:top="851" w:right="510" w:bottom="357" w:left="5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51" w:rsidRDefault="00157151">
      <w:pPr>
        <w:spacing w:after="0" w:line="240" w:lineRule="auto"/>
      </w:pPr>
      <w:r>
        <w:separator/>
      </w:r>
    </w:p>
  </w:endnote>
  <w:endnote w:type="continuationSeparator" w:id="0">
    <w:p w:rsidR="00157151" w:rsidRDefault="0015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A" w:rsidRDefault="00157151" w:rsidP="00F2336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51" w:rsidRDefault="00157151">
      <w:pPr>
        <w:spacing w:after="0" w:line="240" w:lineRule="auto"/>
      </w:pPr>
      <w:r>
        <w:separator/>
      </w:r>
    </w:p>
  </w:footnote>
  <w:footnote w:type="continuationSeparator" w:id="0">
    <w:p w:rsidR="00157151" w:rsidRDefault="00157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AA" w:rsidRDefault="00D75497">
    <w:pPr>
      <w:pStyle w:val="Antrats"/>
      <w:jc w:val="center"/>
    </w:pPr>
    <w:r>
      <w:fldChar w:fldCharType="begin"/>
    </w:r>
    <w:r>
      <w:instrText>PAGE   \* MERGEFORMAT</w:instrText>
    </w:r>
    <w:r>
      <w:fldChar w:fldCharType="separate"/>
    </w:r>
    <w:r w:rsidR="009D7BD3">
      <w:rPr>
        <w:noProof/>
      </w:rPr>
      <w:t>2</w:t>
    </w:r>
    <w:r>
      <w:fldChar w:fldCharType="end"/>
    </w:r>
  </w:p>
  <w:p w:rsidR="00ED10AA" w:rsidRDefault="0015715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1D1F"/>
    <w:multiLevelType w:val="multilevel"/>
    <w:tmpl w:val="DE5C1C08"/>
    <w:lvl w:ilvl="0">
      <w:start w:val="1"/>
      <w:numFmt w:val="decimal"/>
      <w:lvlText w:val="%1."/>
      <w:lvlJc w:val="left"/>
      <w:pPr>
        <w:ind w:left="360" w:hanging="360"/>
      </w:pPr>
      <w:rPr>
        <w:rFonts w:ascii="Times New Roman" w:eastAsia="Times New Roman" w:hAnsi="Times New Roman" w:cs="Times New Roman" w:hint="default"/>
        <w:color w:val="auto"/>
        <w:sz w:val="20"/>
      </w:rPr>
    </w:lvl>
    <w:lvl w:ilvl="1">
      <w:start w:val="1"/>
      <w:numFmt w:val="decimal"/>
      <w:lvlText w:val="%1.%2."/>
      <w:lvlJc w:val="left"/>
      <w:pPr>
        <w:ind w:left="360" w:hanging="360"/>
      </w:pPr>
      <w:rPr>
        <w:rFonts w:ascii="Times New Roman" w:eastAsia="Times New Roman" w:hAnsi="Times New Roman" w:cs="Times New Roman" w:hint="default"/>
        <w:color w:val="auto"/>
        <w:sz w:val="20"/>
      </w:rPr>
    </w:lvl>
    <w:lvl w:ilvl="2">
      <w:start w:val="1"/>
      <w:numFmt w:val="decimal"/>
      <w:lvlText w:val="%1.%2.%3."/>
      <w:lvlJc w:val="left"/>
      <w:pPr>
        <w:ind w:left="720" w:hanging="720"/>
      </w:pPr>
      <w:rPr>
        <w:rFonts w:ascii="Times New Roman" w:eastAsia="Times New Roman" w:hAnsi="Times New Roman" w:cs="Times New Roman" w:hint="default"/>
        <w:color w:val="auto"/>
        <w:sz w:val="20"/>
      </w:rPr>
    </w:lvl>
    <w:lvl w:ilvl="3">
      <w:start w:val="1"/>
      <w:numFmt w:val="decimal"/>
      <w:lvlText w:val="%1.%2.%3.%4."/>
      <w:lvlJc w:val="left"/>
      <w:pPr>
        <w:ind w:left="720" w:hanging="720"/>
      </w:pPr>
      <w:rPr>
        <w:rFonts w:ascii="Times New Roman" w:eastAsia="Times New Roman" w:hAnsi="Times New Roman" w:cs="Times New Roman" w:hint="default"/>
        <w:color w:val="auto"/>
        <w:sz w:val="20"/>
      </w:rPr>
    </w:lvl>
    <w:lvl w:ilvl="4">
      <w:start w:val="1"/>
      <w:numFmt w:val="decimal"/>
      <w:lvlText w:val="%1.%2.%3.%4.%5."/>
      <w:lvlJc w:val="left"/>
      <w:pPr>
        <w:ind w:left="1080" w:hanging="1080"/>
      </w:pPr>
      <w:rPr>
        <w:rFonts w:ascii="Times New Roman" w:eastAsia="Times New Roman" w:hAnsi="Times New Roman" w:cs="Times New Roman" w:hint="default"/>
        <w:color w:val="auto"/>
        <w:sz w:val="20"/>
      </w:rPr>
    </w:lvl>
    <w:lvl w:ilvl="5">
      <w:start w:val="1"/>
      <w:numFmt w:val="decimal"/>
      <w:lvlText w:val="%1.%2.%3.%4.%5.%6."/>
      <w:lvlJc w:val="left"/>
      <w:pPr>
        <w:ind w:left="1080" w:hanging="1080"/>
      </w:pPr>
      <w:rPr>
        <w:rFonts w:ascii="Times New Roman" w:eastAsia="Times New Roman" w:hAnsi="Times New Roman" w:cs="Times New Roman" w:hint="default"/>
        <w:color w:val="auto"/>
        <w:sz w:val="20"/>
      </w:rPr>
    </w:lvl>
    <w:lvl w:ilvl="6">
      <w:start w:val="1"/>
      <w:numFmt w:val="decimal"/>
      <w:lvlText w:val="%1.%2.%3.%4.%5.%6.%7."/>
      <w:lvlJc w:val="left"/>
      <w:pPr>
        <w:ind w:left="1440" w:hanging="1440"/>
      </w:pPr>
      <w:rPr>
        <w:rFonts w:ascii="Times New Roman" w:eastAsia="Times New Roman" w:hAnsi="Times New Roman" w:cs="Times New Roman" w:hint="default"/>
        <w:color w:val="auto"/>
        <w:sz w:val="20"/>
      </w:rPr>
    </w:lvl>
    <w:lvl w:ilvl="7">
      <w:start w:val="1"/>
      <w:numFmt w:val="decimal"/>
      <w:lvlText w:val="%1.%2.%3.%4.%5.%6.%7.%8."/>
      <w:lvlJc w:val="left"/>
      <w:pPr>
        <w:ind w:left="1440" w:hanging="1440"/>
      </w:pPr>
      <w:rPr>
        <w:rFonts w:ascii="Times New Roman" w:eastAsia="Times New Roman" w:hAnsi="Times New Roman" w:cs="Times New Roman" w:hint="default"/>
        <w:color w:val="auto"/>
        <w:sz w:val="20"/>
      </w:rPr>
    </w:lvl>
    <w:lvl w:ilvl="8">
      <w:start w:val="1"/>
      <w:numFmt w:val="decimal"/>
      <w:lvlText w:val="%1.%2.%3.%4.%5.%6.%7.%8.%9."/>
      <w:lvlJc w:val="left"/>
      <w:pPr>
        <w:ind w:left="1800" w:hanging="1800"/>
      </w:pPr>
      <w:rPr>
        <w:rFonts w:ascii="Times New Roman" w:eastAsia="Times New Roman" w:hAnsi="Times New Roman" w:cs="Times New Roman" w:hint="default"/>
        <w:color w:val="auto"/>
        <w:sz w:val="20"/>
      </w:rPr>
    </w:lvl>
  </w:abstractNum>
  <w:abstractNum w:abstractNumId="1">
    <w:nsid w:val="252F4400"/>
    <w:multiLevelType w:val="hybridMultilevel"/>
    <w:tmpl w:val="15D036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CF63222"/>
    <w:multiLevelType w:val="hybridMultilevel"/>
    <w:tmpl w:val="5E2ACF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7CC4ED4"/>
    <w:multiLevelType w:val="hybridMultilevel"/>
    <w:tmpl w:val="4A9A77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4C6160F"/>
    <w:multiLevelType w:val="hybridMultilevel"/>
    <w:tmpl w:val="CA1053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E0"/>
    <w:rsid w:val="00000F87"/>
    <w:rsid w:val="00007DC2"/>
    <w:rsid w:val="00016AC1"/>
    <w:rsid w:val="00020F76"/>
    <w:rsid w:val="0002742F"/>
    <w:rsid w:val="00036889"/>
    <w:rsid w:val="00042C27"/>
    <w:rsid w:val="0004515A"/>
    <w:rsid w:val="000462AB"/>
    <w:rsid w:val="00065DD4"/>
    <w:rsid w:val="000668AF"/>
    <w:rsid w:val="000738D8"/>
    <w:rsid w:val="00083417"/>
    <w:rsid w:val="00092095"/>
    <w:rsid w:val="00093510"/>
    <w:rsid w:val="000A3034"/>
    <w:rsid w:val="000B0EE8"/>
    <w:rsid w:val="000F23AF"/>
    <w:rsid w:val="000F6B87"/>
    <w:rsid w:val="00105C12"/>
    <w:rsid w:val="0013711F"/>
    <w:rsid w:val="00157151"/>
    <w:rsid w:val="001618BF"/>
    <w:rsid w:val="0017485B"/>
    <w:rsid w:val="001A2009"/>
    <w:rsid w:val="001C700A"/>
    <w:rsid w:val="001D7997"/>
    <w:rsid w:val="002122F9"/>
    <w:rsid w:val="00240E84"/>
    <w:rsid w:val="00261CC6"/>
    <w:rsid w:val="002732D2"/>
    <w:rsid w:val="00283FF2"/>
    <w:rsid w:val="002869E7"/>
    <w:rsid w:val="002B0072"/>
    <w:rsid w:val="002C7375"/>
    <w:rsid w:val="002C7D8E"/>
    <w:rsid w:val="002D46B9"/>
    <w:rsid w:val="002E4C60"/>
    <w:rsid w:val="002F106B"/>
    <w:rsid w:val="002F6F90"/>
    <w:rsid w:val="00310FE7"/>
    <w:rsid w:val="00314EA3"/>
    <w:rsid w:val="00354F6D"/>
    <w:rsid w:val="003667EF"/>
    <w:rsid w:val="00373894"/>
    <w:rsid w:val="003C2EAB"/>
    <w:rsid w:val="003E5BFC"/>
    <w:rsid w:val="003F6126"/>
    <w:rsid w:val="00423822"/>
    <w:rsid w:val="00446C8E"/>
    <w:rsid w:val="00454C5D"/>
    <w:rsid w:val="004972C5"/>
    <w:rsid w:val="004A0451"/>
    <w:rsid w:val="004B4FEC"/>
    <w:rsid w:val="004F67C1"/>
    <w:rsid w:val="00500B65"/>
    <w:rsid w:val="00511C30"/>
    <w:rsid w:val="00523270"/>
    <w:rsid w:val="005349B5"/>
    <w:rsid w:val="00555AD8"/>
    <w:rsid w:val="005753B5"/>
    <w:rsid w:val="00576EF6"/>
    <w:rsid w:val="005A7BBB"/>
    <w:rsid w:val="005E515F"/>
    <w:rsid w:val="005E73F8"/>
    <w:rsid w:val="005F0003"/>
    <w:rsid w:val="005F5F9F"/>
    <w:rsid w:val="00612F12"/>
    <w:rsid w:val="00625152"/>
    <w:rsid w:val="006420E9"/>
    <w:rsid w:val="006745AA"/>
    <w:rsid w:val="00693AD6"/>
    <w:rsid w:val="006A03A3"/>
    <w:rsid w:val="00700147"/>
    <w:rsid w:val="0073324C"/>
    <w:rsid w:val="00751DE1"/>
    <w:rsid w:val="00757010"/>
    <w:rsid w:val="007778AE"/>
    <w:rsid w:val="00790DB4"/>
    <w:rsid w:val="007B6E2D"/>
    <w:rsid w:val="007F0749"/>
    <w:rsid w:val="00835915"/>
    <w:rsid w:val="008405A9"/>
    <w:rsid w:val="00842CEF"/>
    <w:rsid w:val="00874856"/>
    <w:rsid w:val="008868F0"/>
    <w:rsid w:val="008E1003"/>
    <w:rsid w:val="008F0CB1"/>
    <w:rsid w:val="008F48B1"/>
    <w:rsid w:val="00924478"/>
    <w:rsid w:val="009345E6"/>
    <w:rsid w:val="009556B5"/>
    <w:rsid w:val="00967AED"/>
    <w:rsid w:val="009B561C"/>
    <w:rsid w:val="009C3814"/>
    <w:rsid w:val="009D7BD3"/>
    <w:rsid w:val="009F613C"/>
    <w:rsid w:val="00A0424D"/>
    <w:rsid w:val="00A62E15"/>
    <w:rsid w:val="00A81013"/>
    <w:rsid w:val="00AA371B"/>
    <w:rsid w:val="00AA6EF0"/>
    <w:rsid w:val="00AD182B"/>
    <w:rsid w:val="00B45C32"/>
    <w:rsid w:val="00B63D2C"/>
    <w:rsid w:val="00B956E3"/>
    <w:rsid w:val="00BA67BA"/>
    <w:rsid w:val="00BC5F65"/>
    <w:rsid w:val="00BF048B"/>
    <w:rsid w:val="00BF700D"/>
    <w:rsid w:val="00C35740"/>
    <w:rsid w:val="00C44B6D"/>
    <w:rsid w:val="00C47C4C"/>
    <w:rsid w:val="00C52CDE"/>
    <w:rsid w:val="00C6383E"/>
    <w:rsid w:val="00C83B56"/>
    <w:rsid w:val="00C90010"/>
    <w:rsid w:val="00CB1CDF"/>
    <w:rsid w:val="00CB2D33"/>
    <w:rsid w:val="00CC37E0"/>
    <w:rsid w:val="00CD3EC8"/>
    <w:rsid w:val="00CF75D0"/>
    <w:rsid w:val="00D0425B"/>
    <w:rsid w:val="00D43FFB"/>
    <w:rsid w:val="00D75497"/>
    <w:rsid w:val="00DF1959"/>
    <w:rsid w:val="00E22794"/>
    <w:rsid w:val="00E23F00"/>
    <w:rsid w:val="00E26F67"/>
    <w:rsid w:val="00E40D22"/>
    <w:rsid w:val="00E70C22"/>
    <w:rsid w:val="00EC1B3D"/>
    <w:rsid w:val="00ED3F0B"/>
    <w:rsid w:val="00EE1D50"/>
    <w:rsid w:val="00F13C5A"/>
    <w:rsid w:val="00F32A9D"/>
    <w:rsid w:val="00F47266"/>
    <w:rsid w:val="00F50B1F"/>
    <w:rsid w:val="00F56F4F"/>
    <w:rsid w:val="00F6113E"/>
    <w:rsid w:val="00F655DC"/>
    <w:rsid w:val="00F67B50"/>
    <w:rsid w:val="00F74DF2"/>
    <w:rsid w:val="00F82901"/>
    <w:rsid w:val="00F8555D"/>
    <w:rsid w:val="00F85D36"/>
    <w:rsid w:val="00FB28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2C737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2C7375"/>
  </w:style>
  <w:style w:type="paragraph" w:styleId="Porat">
    <w:name w:val="footer"/>
    <w:basedOn w:val="prastasis"/>
    <w:link w:val="PoratDiagrama"/>
    <w:uiPriority w:val="99"/>
    <w:semiHidden/>
    <w:unhideWhenUsed/>
    <w:rsid w:val="002C737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2C7375"/>
  </w:style>
  <w:style w:type="table" w:styleId="Lentelstinklelis">
    <w:name w:val="Table Grid"/>
    <w:basedOn w:val="prastojilentel"/>
    <w:uiPriority w:val="99"/>
    <w:rsid w:val="002C737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unhideWhenUsed/>
    <w:rsid w:val="002C7D8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4F67C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F6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2C737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2C7375"/>
  </w:style>
  <w:style w:type="paragraph" w:styleId="Porat">
    <w:name w:val="footer"/>
    <w:basedOn w:val="prastasis"/>
    <w:link w:val="PoratDiagrama"/>
    <w:uiPriority w:val="99"/>
    <w:semiHidden/>
    <w:unhideWhenUsed/>
    <w:rsid w:val="002C737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2C7375"/>
  </w:style>
  <w:style w:type="table" w:styleId="Lentelstinklelis">
    <w:name w:val="Table Grid"/>
    <w:basedOn w:val="prastojilentel"/>
    <w:uiPriority w:val="99"/>
    <w:rsid w:val="002C737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unhideWhenUsed/>
    <w:rsid w:val="002C7D8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4F67C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F6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DBD4-A17F-4481-A6B5-18A6F28C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10229</Words>
  <Characters>5831</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cp:lastPrinted>2022-09-05T07:54:00Z</cp:lastPrinted>
  <dcterms:created xsi:type="dcterms:W3CDTF">2022-09-09T06:45:00Z</dcterms:created>
  <dcterms:modified xsi:type="dcterms:W3CDTF">2022-09-09T06:45:00Z</dcterms:modified>
</cp:coreProperties>
</file>